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A5" w:rsidRPr="000358A5" w:rsidRDefault="000358A5" w:rsidP="00D751C5">
      <w:pPr>
        <w:spacing w:after="0" w:line="240" w:lineRule="auto"/>
        <w:rPr>
          <w:rFonts w:asciiTheme="minorHAnsi" w:hAnsiTheme="minorHAnsi" w:cstheme="minorHAnsi"/>
          <w:bCs/>
          <w:sz w:val="18"/>
          <w:szCs w:val="16"/>
        </w:rPr>
      </w:pPr>
      <w:bookmarkStart w:id="0" w:name="_GoBack"/>
      <w:bookmarkEnd w:id="0"/>
    </w:p>
    <w:p w:rsidR="00877CDB" w:rsidRPr="000358A5" w:rsidRDefault="00877CDB" w:rsidP="00877CDB">
      <w:pPr>
        <w:rPr>
          <w:rFonts w:asciiTheme="minorHAnsi" w:hAnsiTheme="minorHAnsi" w:cstheme="minorHAnsi"/>
          <w:sz w:val="18"/>
          <w:szCs w:val="16"/>
        </w:rPr>
      </w:pPr>
    </w:p>
    <w:tbl>
      <w:tblPr>
        <w:tblStyle w:val="Tabelacomgrelha"/>
        <w:tblW w:w="0" w:type="auto"/>
        <w:tblLook w:val="04A0"/>
      </w:tblPr>
      <w:tblGrid>
        <w:gridCol w:w="4219"/>
        <w:gridCol w:w="284"/>
        <w:gridCol w:w="141"/>
        <w:gridCol w:w="4000"/>
        <w:gridCol w:w="38"/>
      </w:tblGrid>
      <w:tr w:rsidR="00877CDB" w:rsidRPr="000358A5" w:rsidTr="00877CDB">
        <w:trPr>
          <w:gridAfter w:val="1"/>
          <w:wAfter w:w="38" w:type="dxa"/>
        </w:trPr>
        <w:tc>
          <w:tcPr>
            <w:tcW w:w="8644" w:type="dxa"/>
            <w:gridSpan w:val="4"/>
            <w:tcBorders>
              <w:top w:val="nil"/>
              <w:left w:val="nil"/>
              <w:bottom w:val="nil"/>
              <w:right w:val="nil"/>
            </w:tcBorders>
            <w:hideMark/>
          </w:tcPr>
          <w:p w:rsidR="00877CDB" w:rsidRPr="000358A5" w:rsidRDefault="00877CDB" w:rsidP="000358A5">
            <w:pPr>
              <w:jc w:val="both"/>
              <w:rPr>
                <w:rFonts w:asciiTheme="minorHAnsi" w:hAnsiTheme="minorHAnsi" w:cstheme="minorHAnsi"/>
                <w:b/>
                <w:i/>
                <w:sz w:val="18"/>
                <w:szCs w:val="16"/>
              </w:rPr>
            </w:pPr>
            <w:r w:rsidRPr="000358A5">
              <w:rPr>
                <w:rFonts w:asciiTheme="minorHAnsi" w:hAnsiTheme="minorHAnsi" w:cstheme="minorHAnsi"/>
                <w:b/>
                <w:i/>
                <w:sz w:val="18"/>
                <w:szCs w:val="16"/>
              </w:rPr>
              <w:t xml:space="preserve">1.Nome e </w:t>
            </w:r>
            <w:r w:rsidR="000358A5">
              <w:rPr>
                <w:rFonts w:asciiTheme="minorHAnsi" w:hAnsiTheme="minorHAnsi" w:cstheme="minorHAnsi"/>
                <w:b/>
                <w:i/>
                <w:sz w:val="18"/>
                <w:szCs w:val="16"/>
              </w:rPr>
              <w:t>funções</w:t>
            </w:r>
            <w:r w:rsidRPr="000358A5">
              <w:rPr>
                <w:rFonts w:asciiTheme="minorHAnsi" w:hAnsiTheme="minorHAnsi" w:cstheme="minorHAnsi"/>
                <w:b/>
                <w:i/>
                <w:sz w:val="18"/>
                <w:szCs w:val="16"/>
              </w:rPr>
              <w:t xml:space="preserve"> do </w:t>
            </w:r>
            <w:r w:rsidR="000358A5">
              <w:rPr>
                <w:rFonts w:asciiTheme="minorHAnsi" w:hAnsiTheme="minorHAnsi" w:cstheme="minorHAnsi"/>
                <w:b/>
                <w:i/>
                <w:sz w:val="18"/>
                <w:szCs w:val="16"/>
              </w:rPr>
              <w:t>dirigente/</w:t>
            </w:r>
            <w:r w:rsidRPr="000358A5">
              <w:rPr>
                <w:rFonts w:asciiTheme="minorHAnsi" w:hAnsiTheme="minorHAnsi" w:cstheme="minorHAnsi"/>
                <w:b/>
                <w:i/>
                <w:sz w:val="18"/>
                <w:szCs w:val="16"/>
              </w:rPr>
              <w:t xml:space="preserve">colaborador do ACM,IP. </w:t>
            </w:r>
            <w:proofErr w:type="gramStart"/>
            <w:r w:rsidRPr="000358A5">
              <w:rPr>
                <w:rFonts w:asciiTheme="minorHAnsi" w:hAnsiTheme="minorHAnsi" w:cstheme="minorHAnsi"/>
                <w:b/>
                <w:i/>
                <w:sz w:val="18"/>
                <w:szCs w:val="16"/>
              </w:rPr>
              <w:t>aceitante</w:t>
            </w:r>
            <w:proofErr w:type="gramEnd"/>
            <w:r w:rsidRPr="000358A5">
              <w:rPr>
                <w:rFonts w:asciiTheme="minorHAnsi" w:hAnsiTheme="minorHAnsi" w:cstheme="minorHAnsi"/>
                <w:b/>
                <w:i/>
                <w:sz w:val="18"/>
                <w:szCs w:val="16"/>
              </w:rPr>
              <w:t xml:space="preserve"> da oferta:</w:t>
            </w:r>
          </w:p>
        </w:tc>
      </w:tr>
      <w:tr w:rsidR="00877CDB" w:rsidRPr="000358A5" w:rsidTr="00877CDB">
        <w:trPr>
          <w:gridAfter w:val="1"/>
          <w:wAfter w:w="38" w:type="dxa"/>
        </w:trPr>
        <w:tc>
          <w:tcPr>
            <w:tcW w:w="8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5A5" w:rsidRPr="000358A5" w:rsidRDefault="009D55A5" w:rsidP="009D55A5">
            <w:pPr>
              <w:rPr>
                <w:rFonts w:asciiTheme="minorHAnsi" w:hAnsiTheme="minorHAnsi" w:cstheme="minorHAnsi"/>
                <w:sz w:val="18"/>
                <w:szCs w:val="16"/>
              </w:rPr>
            </w:pPr>
          </w:p>
        </w:tc>
      </w:tr>
      <w:tr w:rsidR="00877CDB" w:rsidRPr="000358A5" w:rsidTr="00877CDB">
        <w:trPr>
          <w:gridAfter w:val="1"/>
          <w:wAfter w:w="38" w:type="dxa"/>
        </w:trPr>
        <w:tc>
          <w:tcPr>
            <w:tcW w:w="4644" w:type="dxa"/>
            <w:gridSpan w:val="3"/>
            <w:tcBorders>
              <w:top w:val="single" w:sz="4" w:space="0" w:color="A6A6A6" w:themeColor="background1" w:themeShade="A6"/>
              <w:left w:val="nil"/>
              <w:bottom w:val="nil"/>
              <w:right w:val="nil"/>
            </w:tcBorders>
          </w:tcPr>
          <w:p w:rsidR="00877CDB" w:rsidRPr="000358A5" w:rsidRDefault="00877CDB">
            <w:pPr>
              <w:rPr>
                <w:rFonts w:asciiTheme="minorHAnsi" w:hAnsiTheme="minorHAnsi" w:cstheme="minorHAnsi"/>
                <w:sz w:val="18"/>
                <w:szCs w:val="16"/>
              </w:rPr>
            </w:pPr>
          </w:p>
        </w:tc>
        <w:tc>
          <w:tcPr>
            <w:tcW w:w="4000" w:type="dxa"/>
            <w:tcBorders>
              <w:top w:val="single" w:sz="4" w:space="0" w:color="A6A6A6" w:themeColor="background1" w:themeShade="A6"/>
              <w:left w:val="nil"/>
              <w:bottom w:val="nil"/>
              <w:right w:val="nil"/>
            </w:tcBorders>
          </w:tcPr>
          <w:p w:rsidR="00877CDB" w:rsidRPr="000358A5" w:rsidRDefault="00877CDB">
            <w:pPr>
              <w:rPr>
                <w:rFonts w:asciiTheme="minorHAnsi" w:hAnsiTheme="minorHAnsi" w:cstheme="minorHAnsi"/>
                <w:sz w:val="18"/>
                <w:szCs w:val="16"/>
              </w:rPr>
            </w:pPr>
          </w:p>
        </w:tc>
      </w:tr>
      <w:tr w:rsidR="00877CDB" w:rsidRPr="000358A5" w:rsidTr="00877CDB">
        <w:trPr>
          <w:gridAfter w:val="1"/>
          <w:wAfter w:w="38" w:type="dxa"/>
        </w:trPr>
        <w:tc>
          <w:tcPr>
            <w:tcW w:w="8644" w:type="dxa"/>
            <w:gridSpan w:val="4"/>
            <w:tcBorders>
              <w:top w:val="nil"/>
              <w:left w:val="nil"/>
              <w:bottom w:val="nil"/>
              <w:right w:val="nil"/>
            </w:tcBorders>
            <w:hideMark/>
          </w:tcPr>
          <w:p w:rsidR="00877CDB" w:rsidRPr="000358A5" w:rsidRDefault="00877CDB">
            <w:pPr>
              <w:jc w:val="both"/>
              <w:rPr>
                <w:rFonts w:asciiTheme="minorHAnsi" w:hAnsiTheme="minorHAnsi" w:cstheme="minorHAnsi"/>
                <w:b/>
                <w:i/>
                <w:sz w:val="18"/>
                <w:szCs w:val="16"/>
              </w:rPr>
            </w:pPr>
            <w:r w:rsidRPr="000358A5">
              <w:rPr>
                <w:rFonts w:asciiTheme="minorHAnsi" w:hAnsiTheme="minorHAnsi" w:cstheme="minorHAnsi"/>
                <w:b/>
                <w:i/>
                <w:sz w:val="18"/>
                <w:szCs w:val="16"/>
              </w:rPr>
              <w:t xml:space="preserve">2. </w:t>
            </w:r>
            <w:r w:rsidR="00B721AB" w:rsidRPr="000358A5">
              <w:rPr>
                <w:rFonts w:asciiTheme="minorHAnsi" w:hAnsiTheme="minorHAnsi" w:cstheme="minorHAnsi"/>
                <w:b/>
                <w:i/>
                <w:sz w:val="18"/>
                <w:szCs w:val="16"/>
              </w:rPr>
              <w:t>Identificação da entidade/pessoa ofertante:</w:t>
            </w:r>
          </w:p>
        </w:tc>
      </w:tr>
      <w:tr w:rsidR="00877CDB" w:rsidRPr="000358A5" w:rsidTr="00877CDB">
        <w:trPr>
          <w:gridAfter w:val="1"/>
          <w:wAfter w:w="38" w:type="dxa"/>
        </w:trPr>
        <w:tc>
          <w:tcPr>
            <w:tcW w:w="8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1A76" w:rsidRPr="000358A5" w:rsidRDefault="00331A76">
            <w:pPr>
              <w:rPr>
                <w:rFonts w:asciiTheme="minorHAnsi" w:hAnsiTheme="minorHAnsi" w:cstheme="minorHAnsi"/>
                <w:sz w:val="18"/>
                <w:szCs w:val="16"/>
              </w:rPr>
            </w:pPr>
          </w:p>
          <w:p w:rsidR="009D55A5" w:rsidRPr="000358A5" w:rsidRDefault="009D55A5" w:rsidP="00CD2E97">
            <w:pPr>
              <w:rPr>
                <w:rFonts w:asciiTheme="minorHAnsi" w:hAnsiTheme="minorHAnsi" w:cstheme="minorHAnsi"/>
                <w:sz w:val="18"/>
                <w:szCs w:val="16"/>
              </w:rPr>
            </w:pPr>
          </w:p>
        </w:tc>
      </w:tr>
      <w:tr w:rsidR="00877CDB" w:rsidRPr="000358A5" w:rsidTr="00877CDB">
        <w:trPr>
          <w:gridAfter w:val="1"/>
          <w:wAfter w:w="38" w:type="dxa"/>
        </w:trPr>
        <w:tc>
          <w:tcPr>
            <w:tcW w:w="4644" w:type="dxa"/>
            <w:gridSpan w:val="3"/>
            <w:tcBorders>
              <w:top w:val="single" w:sz="4" w:space="0" w:color="A6A6A6" w:themeColor="background1" w:themeShade="A6"/>
              <w:left w:val="nil"/>
              <w:bottom w:val="nil"/>
              <w:right w:val="nil"/>
            </w:tcBorders>
          </w:tcPr>
          <w:p w:rsidR="00877CDB" w:rsidRPr="000358A5" w:rsidRDefault="00877CDB">
            <w:pPr>
              <w:rPr>
                <w:rFonts w:asciiTheme="minorHAnsi" w:hAnsiTheme="minorHAnsi" w:cstheme="minorHAnsi"/>
                <w:sz w:val="18"/>
                <w:szCs w:val="16"/>
              </w:rPr>
            </w:pPr>
          </w:p>
        </w:tc>
        <w:tc>
          <w:tcPr>
            <w:tcW w:w="4000" w:type="dxa"/>
            <w:tcBorders>
              <w:top w:val="single" w:sz="4" w:space="0" w:color="A6A6A6" w:themeColor="background1" w:themeShade="A6"/>
              <w:left w:val="nil"/>
              <w:bottom w:val="nil"/>
              <w:right w:val="nil"/>
            </w:tcBorders>
          </w:tcPr>
          <w:p w:rsidR="00877CDB" w:rsidRPr="000358A5" w:rsidRDefault="00877CDB">
            <w:pPr>
              <w:rPr>
                <w:rFonts w:asciiTheme="minorHAnsi" w:hAnsiTheme="minorHAnsi" w:cstheme="minorHAnsi"/>
                <w:sz w:val="18"/>
                <w:szCs w:val="16"/>
              </w:rPr>
            </w:pPr>
          </w:p>
        </w:tc>
      </w:tr>
      <w:tr w:rsidR="00877CDB" w:rsidRPr="000358A5" w:rsidTr="00877CDB">
        <w:trPr>
          <w:gridAfter w:val="1"/>
          <w:wAfter w:w="38" w:type="dxa"/>
        </w:trPr>
        <w:tc>
          <w:tcPr>
            <w:tcW w:w="8644" w:type="dxa"/>
            <w:gridSpan w:val="4"/>
            <w:tcBorders>
              <w:top w:val="nil"/>
              <w:left w:val="nil"/>
              <w:bottom w:val="nil"/>
              <w:right w:val="nil"/>
            </w:tcBorders>
            <w:hideMark/>
          </w:tcPr>
          <w:p w:rsidR="000358A5" w:rsidRPr="000358A5" w:rsidRDefault="00877CDB" w:rsidP="000358A5">
            <w:pPr>
              <w:jc w:val="both"/>
              <w:rPr>
                <w:rFonts w:asciiTheme="minorHAnsi" w:hAnsiTheme="minorHAnsi" w:cstheme="minorHAnsi"/>
                <w:b/>
                <w:i/>
                <w:sz w:val="18"/>
                <w:szCs w:val="16"/>
              </w:rPr>
            </w:pPr>
            <w:r w:rsidRPr="000358A5">
              <w:rPr>
                <w:rFonts w:asciiTheme="minorHAnsi" w:hAnsiTheme="minorHAnsi" w:cstheme="minorHAnsi"/>
                <w:b/>
                <w:i/>
                <w:sz w:val="18"/>
                <w:szCs w:val="16"/>
              </w:rPr>
              <w:t xml:space="preserve">3. </w:t>
            </w:r>
            <w:r w:rsidR="00B721AB" w:rsidRPr="000358A5">
              <w:rPr>
                <w:rFonts w:asciiTheme="minorHAnsi" w:hAnsiTheme="minorHAnsi" w:cstheme="minorHAnsi"/>
                <w:b/>
                <w:i/>
                <w:sz w:val="18"/>
                <w:szCs w:val="16"/>
              </w:rPr>
              <w:t>Descrição do bem oferecido</w:t>
            </w:r>
            <w:r w:rsidRPr="000358A5">
              <w:rPr>
                <w:rFonts w:asciiTheme="minorHAnsi" w:hAnsiTheme="minorHAnsi" w:cstheme="minorHAnsi"/>
                <w:b/>
                <w:i/>
                <w:sz w:val="18"/>
                <w:szCs w:val="16"/>
              </w:rPr>
              <w:t xml:space="preserve"> </w:t>
            </w:r>
            <w:proofErr w:type="gramStart"/>
            <w:r w:rsidRPr="000358A5">
              <w:rPr>
                <w:rFonts w:asciiTheme="minorHAnsi" w:hAnsiTheme="minorHAnsi" w:cstheme="minorHAnsi"/>
                <w:b/>
                <w:i/>
                <w:sz w:val="18"/>
                <w:szCs w:val="16"/>
              </w:rPr>
              <w:t>(</w:t>
            </w:r>
            <w:r w:rsidR="00B721AB" w:rsidRPr="000358A5">
              <w:rPr>
                <w:rFonts w:asciiTheme="minorHAnsi" w:hAnsiTheme="minorHAnsi" w:cstheme="minorHAnsi"/>
                <w:b/>
                <w:i/>
                <w:sz w:val="18"/>
                <w:szCs w:val="16"/>
              </w:rPr>
              <w:t xml:space="preserve"> por</w:t>
            </w:r>
            <w:proofErr w:type="gramEnd"/>
            <w:r w:rsidR="00B721AB" w:rsidRPr="000358A5">
              <w:rPr>
                <w:rFonts w:asciiTheme="minorHAnsi" w:hAnsiTheme="minorHAnsi" w:cstheme="minorHAnsi"/>
                <w:b/>
                <w:i/>
                <w:sz w:val="18"/>
                <w:szCs w:val="16"/>
              </w:rPr>
              <w:t xml:space="preserve"> ex.: </w:t>
            </w:r>
            <w:r w:rsidRPr="000358A5">
              <w:rPr>
                <w:rFonts w:asciiTheme="minorHAnsi" w:hAnsiTheme="minorHAnsi" w:cstheme="minorHAnsi"/>
                <w:b/>
                <w:i/>
                <w:sz w:val="18"/>
                <w:szCs w:val="16"/>
              </w:rPr>
              <w:t>caso se trate de uma obra de autor</w:t>
            </w:r>
            <w:r w:rsidR="00B721AB" w:rsidRPr="000358A5">
              <w:rPr>
                <w:rFonts w:asciiTheme="minorHAnsi" w:hAnsiTheme="minorHAnsi" w:cstheme="minorHAnsi"/>
                <w:b/>
                <w:i/>
                <w:sz w:val="18"/>
                <w:szCs w:val="16"/>
              </w:rPr>
              <w:t>, indicar o nome do autor, titulo,</w:t>
            </w:r>
            <w:r w:rsidR="000358A5" w:rsidRPr="000358A5">
              <w:rPr>
                <w:rFonts w:asciiTheme="minorHAnsi" w:hAnsiTheme="minorHAnsi" w:cstheme="minorHAnsi"/>
                <w:b/>
                <w:i/>
                <w:sz w:val="18"/>
                <w:szCs w:val="16"/>
              </w:rPr>
              <w:t xml:space="preserve"> etc.</w:t>
            </w:r>
            <w:r w:rsidR="00B721AB" w:rsidRPr="000358A5">
              <w:rPr>
                <w:rFonts w:asciiTheme="minorHAnsi" w:hAnsiTheme="minorHAnsi" w:cstheme="minorHAnsi"/>
                <w:b/>
                <w:i/>
                <w:sz w:val="18"/>
                <w:szCs w:val="16"/>
              </w:rPr>
              <w:t>)</w:t>
            </w:r>
            <w:r w:rsidRPr="000358A5">
              <w:rPr>
                <w:rFonts w:asciiTheme="minorHAnsi" w:hAnsiTheme="minorHAnsi" w:cstheme="minorHAnsi"/>
                <w:b/>
                <w:i/>
                <w:sz w:val="18"/>
                <w:szCs w:val="16"/>
              </w:rPr>
              <w:t>:</w:t>
            </w:r>
          </w:p>
        </w:tc>
      </w:tr>
      <w:tr w:rsidR="00877CDB" w:rsidRPr="000358A5" w:rsidTr="00877CDB">
        <w:trPr>
          <w:gridAfter w:val="1"/>
          <w:wAfter w:w="38" w:type="dxa"/>
        </w:trPr>
        <w:tc>
          <w:tcPr>
            <w:tcW w:w="8644" w:type="dxa"/>
            <w:gridSpan w:val="4"/>
            <w:tcBorders>
              <w:top w:val="single" w:sz="4" w:space="0" w:color="A6A6A6" w:themeColor="background1" w:themeShade="A6"/>
              <w:left w:val="nil"/>
              <w:bottom w:val="nil"/>
              <w:right w:val="nil"/>
            </w:tcBorders>
          </w:tcPr>
          <w:p w:rsidR="00B721AB" w:rsidRPr="000358A5" w:rsidRDefault="00B721AB">
            <w:pPr>
              <w:rPr>
                <w:rFonts w:asciiTheme="minorHAnsi" w:hAnsiTheme="minorHAnsi" w:cstheme="minorHAnsi"/>
                <w:sz w:val="18"/>
                <w:szCs w:val="16"/>
              </w:rPr>
            </w:pPr>
          </w:p>
          <w:p w:rsidR="00EA041A" w:rsidRPr="000358A5" w:rsidRDefault="00EA041A">
            <w:pPr>
              <w:rPr>
                <w:rFonts w:asciiTheme="minorHAnsi" w:hAnsiTheme="minorHAnsi" w:cstheme="minorHAnsi"/>
                <w:sz w:val="18"/>
                <w:szCs w:val="16"/>
              </w:rPr>
            </w:pPr>
          </w:p>
          <w:p w:rsidR="00EA041A" w:rsidRPr="000358A5" w:rsidRDefault="00EA041A">
            <w:pPr>
              <w:rPr>
                <w:rFonts w:asciiTheme="minorHAnsi" w:hAnsiTheme="minorHAnsi" w:cstheme="minorHAnsi"/>
                <w:sz w:val="18"/>
                <w:szCs w:val="16"/>
              </w:rPr>
            </w:pPr>
          </w:p>
          <w:p w:rsidR="00EA041A" w:rsidRPr="000358A5" w:rsidRDefault="00EA041A">
            <w:pPr>
              <w:rPr>
                <w:rFonts w:asciiTheme="minorHAnsi" w:hAnsiTheme="minorHAnsi" w:cstheme="minorHAnsi"/>
                <w:sz w:val="18"/>
                <w:szCs w:val="16"/>
              </w:rPr>
            </w:pPr>
          </w:p>
          <w:p w:rsidR="00B721AB" w:rsidRPr="000358A5" w:rsidRDefault="00B721AB">
            <w:pPr>
              <w:rPr>
                <w:rFonts w:asciiTheme="minorHAnsi" w:hAnsiTheme="minorHAnsi" w:cstheme="minorHAnsi"/>
                <w:sz w:val="18"/>
                <w:szCs w:val="16"/>
              </w:rPr>
            </w:pPr>
          </w:p>
        </w:tc>
      </w:tr>
      <w:tr w:rsidR="00877CDB" w:rsidRPr="000358A5" w:rsidTr="00877CDB">
        <w:trPr>
          <w:gridAfter w:val="1"/>
          <w:wAfter w:w="38" w:type="dxa"/>
        </w:trPr>
        <w:tc>
          <w:tcPr>
            <w:tcW w:w="8644" w:type="dxa"/>
            <w:gridSpan w:val="4"/>
            <w:tcBorders>
              <w:top w:val="nil"/>
              <w:left w:val="nil"/>
              <w:bottom w:val="nil"/>
              <w:right w:val="nil"/>
            </w:tcBorders>
            <w:hideMark/>
          </w:tcPr>
          <w:p w:rsidR="00877CDB" w:rsidRPr="000358A5" w:rsidRDefault="00877CDB" w:rsidP="00B721AB">
            <w:pPr>
              <w:jc w:val="both"/>
              <w:rPr>
                <w:rFonts w:asciiTheme="minorHAnsi" w:hAnsiTheme="minorHAnsi" w:cstheme="minorHAnsi"/>
                <w:i/>
                <w:sz w:val="18"/>
                <w:szCs w:val="16"/>
              </w:rPr>
            </w:pPr>
            <w:r w:rsidRPr="000358A5">
              <w:rPr>
                <w:rFonts w:asciiTheme="minorHAnsi" w:hAnsiTheme="minorHAnsi" w:cstheme="minorHAnsi"/>
                <w:i/>
                <w:sz w:val="18"/>
                <w:szCs w:val="16"/>
              </w:rPr>
              <w:t xml:space="preserve">4. </w:t>
            </w:r>
            <w:r w:rsidR="00B721AB" w:rsidRPr="000358A5">
              <w:rPr>
                <w:rFonts w:asciiTheme="minorHAnsi" w:hAnsiTheme="minorHAnsi" w:cstheme="minorHAnsi"/>
                <w:b/>
                <w:i/>
                <w:sz w:val="18"/>
                <w:szCs w:val="16"/>
              </w:rPr>
              <w:t>Material:</w:t>
            </w:r>
          </w:p>
        </w:tc>
      </w:tr>
      <w:tr w:rsidR="00877CDB" w:rsidRPr="000358A5" w:rsidTr="000A2B6D">
        <w:trPr>
          <w:gridAfter w:val="1"/>
          <w:wAfter w:w="38" w:type="dxa"/>
          <w:trHeight w:val="270"/>
        </w:trPr>
        <w:tc>
          <w:tcPr>
            <w:tcW w:w="8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CDB" w:rsidRPr="000358A5" w:rsidRDefault="00877CDB">
            <w:pPr>
              <w:rPr>
                <w:rFonts w:asciiTheme="minorHAnsi" w:hAnsiTheme="minorHAnsi" w:cstheme="minorHAnsi"/>
                <w:sz w:val="18"/>
                <w:szCs w:val="16"/>
              </w:rPr>
            </w:pPr>
          </w:p>
        </w:tc>
      </w:tr>
      <w:tr w:rsidR="00877CDB" w:rsidRPr="000358A5" w:rsidTr="00877CDB">
        <w:trPr>
          <w:gridAfter w:val="1"/>
          <w:wAfter w:w="38" w:type="dxa"/>
        </w:trPr>
        <w:tc>
          <w:tcPr>
            <w:tcW w:w="4503" w:type="dxa"/>
            <w:gridSpan w:val="2"/>
            <w:tcBorders>
              <w:top w:val="nil"/>
              <w:left w:val="nil"/>
              <w:bottom w:val="nil"/>
              <w:right w:val="nil"/>
            </w:tcBorders>
          </w:tcPr>
          <w:p w:rsidR="00877CDB" w:rsidRPr="000358A5" w:rsidRDefault="00877CDB">
            <w:pPr>
              <w:rPr>
                <w:rFonts w:asciiTheme="minorHAnsi" w:hAnsiTheme="minorHAnsi" w:cstheme="minorHAnsi"/>
                <w:sz w:val="18"/>
                <w:szCs w:val="16"/>
              </w:rPr>
            </w:pPr>
          </w:p>
        </w:tc>
        <w:tc>
          <w:tcPr>
            <w:tcW w:w="4141" w:type="dxa"/>
            <w:gridSpan w:val="2"/>
            <w:tcBorders>
              <w:top w:val="nil"/>
              <w:left w:val="nil"/>
              <w:bottom w:val="nil"/>
              <w:right w:val="nil"/>
            </w:tcBorders>
          </w:tcPr>
          <w:p w:rsidR="00877CDB" w:rsidRPr="000358A5" w:rsidRDefault="00877CDB">
            <w:pPr>
              <w:rPr>
                <w:rFonts w:asciiTheme="minorHAnsi" w:hAnsiTheme="minorHAnsi" w:cstheme="minorHAnsi"/>
                <w:sz w:val="18"/>
                <w:szCs w:val="16"/>
              </w:rPr>
            </w:pPr>
          </w:p>
        </w:tc>
      </w:tr>
      <w:tr w:rsidR="00877CDB" w:rsidRPr="000358A5" w:rsidTr="00877CDB">
        <w:trPr>
          <w:gridAfter w:val="1"/>
          <w:wAfter w:w="38" w:type="dxa"/>
        </w:trPr>
        <w:tc>
          <w:tcPr>
            <w:tcW w:w="4503" w:type="dxa"/>
            <w:gridSpan w:val="2"/>
            <w:tcBorders>
              <w:top w:val="nil"/>
              <w:left w:val="nil"/>
              <w:bottom w:val="nil"/>
              <w:right w:val="nil"/>
            </w:tcBorders>
            <w:hideMark/>
          </w:tcPr>
          <w:p w:rsidR="00877CDB" w:rsidRPr="000358A5" w:rsidRDefault="00B721AB">
            <w:pPr>
              <w:jc w:val="both"/>
              <w:rPr>
                <w:rFonts w:asciiTheme="minorHAnsi" w:hAnsiTheme="minorHAnsi" w:cstheme="minorHAnsi"/>
                <w:b/>
                <w:i/>
                <w:sz w:val="18"/>
                <w:szCs w:val="16"/>
              </w:rPr>
            </w:pPr>
            <w:r w:rsidRPr="000358A5">
              <w:rPr>
                <w:rFonts w:asciiTheme="minorHAnsi" w:hAnsiTheme="minorHAnsi" w:cstheme="minorHAnsi"/>
                <w:b/>
                <w:i/>
                <w:sz w:val="18"/>
                <w:szCs w:val="16"/>
              </w:rPr>
              <w:t>5</w:t>
            </w:r>
            <w:r w:rsidR="00877CDB" w:rsidRPr="000358A5">
              <w:rPr>
                <w:rFonts w:asciiTheme="minorHAnsi" w:hAnsiTheme="minorHAnsi" w:cstheme="minorHAnsi"/>
                <w:b/>
                <w:i/>
                <w:sz w:val="18"/>
                <w:szCs w:val="16"/>
              </w:rPr>
              <w:t>. Dimensões</w:t>
            </w:r>
            <w:r w:rsidR="00F87EC3" w:rsidRPr="000358A5">
              <w:rPr>
                <w:rFonts w:asciiTheme="minorHAnsi" w:hAnsiTheme="minorHAnsi" w:cstheme="minorHAnsi"/>
                <w:b/>
                <w:i/>
                <w:sz w:val="18"/>
                <w:szCs w:val="16"/>
              </w:rPr>
              <w:t>/Volume</w:t>
            </w:r>
            <w:r w:rsidR="00877CDB" w:rsidRPr="000358A5">
              <w:rPr>
                <w:rFonts w:asciiTheme="minorHAnsi" w:hAnsiTheme="minorHAnsi" w:cstheme="minorHAnsi"/>
                <w:b/>
                <w:i/>
                <w:sz w:val="18"/>
                <w:szCs w:val="16"/>
              </w:rPr>
              <w:t>:</w:t>
            </w:r>
          </w:p>
        </w:tc>
        <w:tc>
          <w:tcPr>
            <w:tcW w:w="4141" w:type="dxa"/>
            <w:gridSpan w:val="2"/>
            <w:tcBorders>
              <w:top w:val="nil"/>
              <w:left w:val="nil"/>
              <w:bottom w:val="nil"/>
              <w:right w:val="nil"/>
            </w:tcBorders>
            <w:hideMark/>
          </w:tcPr>
          <w:p w:rsidR="00877CDB" w:rsidRPr="000358A5" w:rsidRDefault="00B721AB">
            <w:pPr>
              <w:jc w:val="both"/>
              <w:rPr>
                <w:rFonts w:asciiTheme="minorHAnsi" w:hAnsiTheme="minorHAnsi" w:cstheme="minorHAnsi"/>
                <w:b/>
                <w:i/>
                <w:sz w:val="18"/>
                <w:szCs w:val="16"/>
              </w:rPr>
            </w:pPr>
            <w:r w:rsidRPr="000358A5">
              <w:rPr>
                <w:rFonts w:asciiTheme="minorHAnsi" w:hAnsiTheme="minorHAnsi" w:cstheme="minorHAnsi"/>
                <w:b/>
                <w:i/>
                <w:sz w:val="18"/>
                <w:szCs w:val="16"/>
              </w:rPr>
              <w:t>6</w:t>
            </w:r>
            <w:r w:rsidR="00877CDB" w:rsidRPr="000358A5">
              <w:rPr>
                <w:rFonts w:asciiTheme="minorHAnsi" w:hAnsiTheme="minorHAnsi" w:cstheme="minorHAnsi"/>
                <w:b/>
                <w:i/>
                <w:sz w:val="18"/>
                <w:szCs w:val="16"/>
              </w:rPr>
              <w:t>. Valor estimado:</w:t>
            </w:r>
          </w:p>
        </w:tc>
      </w:tr>
      <w:tr w:rsidR="00877CDB" w:rsidRPr="000358A5" w:rsidTr="000A2B6D">
        <w:trPr>
          <w:trHeight w:val="350"/>
        </w:trPr>
        <w:tc>
          <w:tcPr>
            <w:tcW w:w="4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CDB" w:rsidRPr="000358A5" w:rsidRDefault="00877CDB">
            <w:pPr>
              <w:rPr>
                <w:rFonts w:asciiTheme="minorHAnsi" w:hAnsiTheme="minorHAnsi" w:cstheme="minorHAnsi"/>
                <w:sz w:val="18"/>
                <w:szCs w:val="16"/>
              </w:rPr>
            </w:pPr>
          </w:p>
          <w:p w:rsidR="00877CDB" w:rsidRPr="000358A5" w:rsidRDefault="00877CDB">
            <w:pPr>
              <w:rPr>
                <w:rFonts w:asciiTheme="minorHAnsi" w:hAnsiTheme="minorHAnsi" w:cstheme="minorHAnsi"/>
                <w:sz w:val="18"/>
                <w:szCs w:val="16"/>
              </w:rPr>
            </w:pPr>
          </w:p>
        </w:tc>
        <w:tc>
          <w:tcPr>
            <w:tcW w:w="284" w:type="dxa"/>
            <w:tcBorders>
              <w:top w:val="nil"/>
              <w:left w:val="single" w:sz="4" w:space="0" w:color="A6A6A6" w:themeColor="background1" w:themeShade="A6"/>
              <w:bottom w:val="nil"/>
              <w:right w:val="single" w:sz="4" w:space="0" w:color="A6A6A6" w:themeColor="background1" w:themeShade="A6"/>
            </w:tcBorders>
          </w:tcPr>
          <w:p w:rsidR="00877CDB" w:rsidRPr="000358A5" w:rsidRDefault="00877CDB">
            <w:pPr>
              <w:rPr>
                <w:rFonts w:asciiTheme="minorHAnsi" w:hAnsiTheme="minorHAnsi" w:cstheme="minorHAnsi"/>
                <w:sz w:val="18"/>
                <w:szCs w:val="16"/>
              </w:rPr>
            </w:pPr>
          </w:p>
          <w:p w:rsidR="00877CDB" w:rsidRPr="000358A5" w:rsidRDefault="00877CDB">
            <w:pPr>
              <w:rPr>
                <w:rFonts w:asciiTheme="minorHAnsi" w:hAnsiTheme="minorHAnsi" w:cstheme="minorHAnsi"/>
                <w:sz w:val="18"/>
                <w:szCs w:val="16"/>
              </w:rPr>
            </w:pPr>
          </w:p>
          <w:p w:rsidR="00877CDB" w:rsidRPr="000358A5" w:rsidRDefault="00877CDB">
            <w:pPr>
              <w:rPr>
                <w:rFonts w:asciiTheme="minorHAnsi" w:hAnsiTheme="minorHAnsi" w:cstheme="minorHAnsi"/>
                <w:sz w:val="18"/>
                <w:szCs w:val="16"/>
              </w:rPr>
            </w:pPr>
          </w:p>
        </w:tc>
        <w:tc>
          <w:tcPr>
            <w:tcW w:w="41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CDB" w:rsidRPr="000358A5" w:rsidRDefault="00877CDB">
            <w:pPr>
              <w:rPr>
                <w:rFonts w:asciiTheme="minorHAnsi" w:hAnsiTheme="minorHAnsi" w:cstheme="minorHAnsi"/>
                <w:sz w:val="18"/>
                <w:szCs w:val="16"/>
              </w:rPr>
            </w:pPr>
          </w:p>
          <w:p w:rsidR="00F87EC3" w:rsidRPr="000358A5" w:rsidRDefault="00F87EC3">
            <w:pPr>
              <w:rPr>
                <w:rFonts w:asciiTheme="minorHAnsi" w:hAnsiTheme="minorHAnsi" w:cstheme="minorHAnsi"/>
                <w:sz w:val="18"/>
                <w:szCs w:val="16"/>
              </w:rPr>
            </w:pPr>
          </w:p>
        </w:tc>
      </w:tr>
      <w:tr w:rsidR="00877CDB" w:rsidRPr="000358A5" w:rsidTr="00877CDB">
        <w:trPr>
          <w:gridAfter w:val="1"/>
          <w:wAfter w:w="38" w:type="dxa"/>
        </w:trPr>
        <w:tc>
          <w:tcPr>
            <w:tcW w:w="8644" w:type="dxa"/>
            <w:gridSpan w:val="4"/>
            <w:tcBorders>
              <w:top w:val="nil"/>
              <w:left w:val="nil"/>
              <w:bottom w:val="nil"/>
              <w:right w:val="nil"/>
            </w:tcBorders>
            <w:hideMark/>
          </w:tcPr>
          <w:p w:rsidR="000358A5" w:rsidRPr="000358A5" w:rsidRDefault="000358A5" w:rsidP="00877CDB">
            <w:pPr>
              <w:jc w:val="both"/>
              <w:rPr>
                <w:rFonts w:asciiTheme="minorHAnsi" w:hAnsiTheme="minorHAnsi" w:cstheme="minorHAnsi"/>
                <w:b/>
                <w:i/>
                <w:sz w:val="18"/>
                <w:szCs w:val="16"/>
              </w:rPr>
            </w:pPr>
          </w:p>
          <w:p w:rsidR="00877CDB" w:rsidRPr="000358A5" w:rsidRDefault="00B721AB" w:rsidP="00877CDB">
            <w:pPr>
              <w:jc w:val="both"/>
              <w:rPr>
                <w:rFonts w:asciiTheme="minorHAnsi" w:hAnsiTheme="minorHAnsi" w:cstheme="minorHAnsi"/>
                <w:b/>
                <w:i/>
                <w:sz w:val="18"/>
                <w:szCs w:val="16"/>
              </w:rPr>
            </w:pPr>
            <w:r w:rsidRPr="000358A5">
              <w:rPr>
                <w:rFonts w:asciiTheme="minorHAnsi" w:hAnsiTheme="minorHAnsi" w:cstheme="minorHAnsi"/>
                <w:b/>
                <w:i/>
                <w:sz w:val="18"/>
                <w:szCs w:val="16"/>
              </w:rPr>
              <w:t>7</w:t>
            </w:r>
            <w:r w:rsidR="00877CDB" w:rsidRPr="000358A5">
              <w:rPr>
                <w:rFonts w:asciiTheme="minorHAnsi" w:hAnsiTheme="minorHAnsi" w:cstheme="minorHAnsi"/>
                <w:b/>
                <w:i/>
                <w:sz w:val="18"/>
                <w:szCs w:val="16"/>
              </w:rPr>
              <w:t>. Circunstâncias que determinaram a aceitação da oferta pelo colaborador do ACM,IP.:</w:t>
            </w:r>
          </w:p>
        </w:tc>
      </w:tr>
      <w:tr w:rsidR="00877CDB" w:rsidRPr="000358A5" w:rsidTr="00877CDB">
        <w:trPr>
          <w:gridAfter w:val="1"/>
          <w:wAfter w:w="38" w:type="dxa"/>
        </w:trPr>
        <w:tc>
          <w:tcPr>
            <w:tcW w:w="8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77CDB" w:rsidRPr="000358A5" w:rsidRDefault="00877CDB" w:rsidP="00B721AB">
            <w:pPr>
              <w:ind w:left="708"/>
              <w:jc w:val="both"/>
              <w:rPr>
                <w:rFonts w:asciiTheme="minorHAnsi" w:hAnsiTheme="minorHAnsi" w:cstheme="minorHAnsi"/>
                <w:sz w:val="18"/>
                <w:szCs w:val="16"/>
              </w:rPr>
            </w:pPr>
          </w:p>
          <w:p w:rsidR="000358A5" w:rsidRPr="000358A5" w:rsidRDefault="000358A5" w:rsidP="00B721AB">
            <w:pPr>
              <w:ind w:left="708"/>
              <w:jc w:val="both"/>
              <w:rPr>
                <w:rFonts w:asciiTheme="minorHAnsi" w:hAnsiTheme="minorHAnsi" w:cstheme="minorHAnsi"/>
                <w:sz w:val="18"/>
                <w:szCs w:val="16"/>
              </w:rPr>
            </w:pPr>
          </w:p>
          <w:p w:rsidR="000358A5" w:rsidRPr="000358A5" w:rsidRDefault="000358A5" w:rsidP="00B721AB">
            <w:pPr>
              <w:ind w:left="708"/>
              <w:jc w:val="both"/>
              <w:rPr>
                <w:rFonts w:asciiTheme="minorHAnsi" w:hAnsiTheme="minorHAnsi" w:cstheme="minorHAnsi"/>
                <w:sz w:val="18"/>
                <w:szCs w:val="16"/>
              </w:rPr>
            </w:pPr>
          </w:p>
        </w:tc>
      </w:tr>
      <w:tr w:rsidR="00877CDB" w:rsidRPr="000358A5" w:rsidTr="00877CDB">
        <w:trPr>
          <w:gridAfter w:val="1"/>
          <w:wAfter w:w="38" w:type="dxa"/>
        </w:trPr>
        <w:tc>
          <w:tcPr>
            <w:tcW w:w="4644" w:type="dxa"/>
            <w:gridSpan w:val="3"/>
            <w:tcBorders>
              <w:top w:val="single" w:sz="4" w:space="0" w:color="A6A6A6" w:themeColor="background1" w:themeShade="A6"/>
              <w:left w:val="nil"/>
              <w:bottom w:val="nil"/>
              <w:right w:val="nil"/>
            </w:tcBorders>
          </w:tcPr>
          <w:p w:rsidR="00877CDB" w:rsidRPr="000358A5" w:rsidRDefault="00877CDB">
            <w:pPr>
              <w:rPr>
                <w:rFonts w:asciiTheme="minorHAnsi" w:hAnsiTheme="minorHAnsi" w:cstheme="minorHAnsi"/>
                <w:sz w:val="18"/>
                <w:szCs w:val="16"/>
              </w:rPr>
            </w:pPr>
          </w:p>
        </w:tc>
        <w:tc>
          <w:tcPr>
            <w:tcW w:w="4000" w:type="dxa"/>
            <w:tcBorders>
              <w:top w:val="single" w:sz="4" w:space="0" w:color="A6A6A6" w:themeColor="background1" w:themeShade="A6"/>
              <w:left w:val="nil"/>
              <w:bottom w:val="nil"/>
              <w:right w:val="nil"/>
            </w:tcBorders>
          </w:tcPr>
          <w:p w:rsidR="00877CDB" w:rsidRPr="000358A5" w:rsidRDefault="00877CDB">
            <w:pPr>
              <w:rPr>
                <w:rFonts w:asciiTheme="minorHAnsi" w:hAnsiTheme="minorHAnsi" w:cstheme="minorHAnsi"/>
                <w:sz w:val="18"/>
                <w:szCs w:val="16"/>
              </w:rPr>
            </w:pPr>
          </w:p>
        </w:tc>
      </w:tr>
      <w:tr w:rsidR="00877CDB" w:rsidRPr="000358A5" w:rsidTr="00877CDB">
        <w:trPr>
          <w:gridAfter w:val="1"/>
          <w:wAfter w:w="38" w:type="dxa"/>
        </w:trPr>
        <w:tc>
          <w:tcPr>
            <w:tcW w:w="8644" w:type="dxa"/>
            <w:gridSpan w:val="4"/>
            <w:tcBorders>
              <w:top w:val="single" w:sz="4" w:space="0" w:color="A6A6A6" w:themeColor="background1" w:themeShade="A6"/>
              <w:left w:val="nil"/>
              <w:bottom w:val="single" w:sz="4" w:space="0" w:color="A6A6A6" w:themeColor="background1" w:themeShade="A6"/>
              <w:right w:val="nil"/>
            </w:tcBorders>
            <w:hideMark/>
          </w:tcPr>
          <w:p w:rsidR="00F87EC3" w:rsidRPr="000358A5" w:rsidRDefault="00F87EC3" w:rsidP="00162F8D">
            <w:pPr>
              <w:rPr>
                <w:rFonts w:asciiTheme="minorHAnsi" w:hAnsiTheme="minorHAnsi" w:cstheme="minorHAnsi"/>
                <w:i/>
                <w:sz w:val="18"/>
                <w:szCs w:val="16"/>
              </w:rPr>
            </w:pPr>
          </w:p>
          <w:p w:rsidR="00877CDB" w:rsidRPr="000358A5" w:rsidRDefault="00B721AB" w:rsidP="00162F8D">
            <w:pPr>
              <w:rPr>
                <w:rFonts w:asciiTheme="minorHAnsi" w:hAnsiTheme="minorHAnsi" w:cstheme="minorHAnsi"/>
                <w:b/>
                <w:sz w:val="18"/>
                <w:szCs w:val="16"/>
              </w:rPr>
            </w:pPr>
            <w:r w:rsidRPr="000358A5">
              <w:rPr>
                <w:rFonts w:asciiTheme="minorHAnsi" w:hAnsiTheme="minorHAnsi" w:cstheme="minorHAnsi"/>
                <w:b/>
                <w:i/>
                <w:sz w:val="18"/>
                <w:szCs w:val="16"/>
              </w:rPr>
              <w:t>8</w:t>
            </w:r>
            <w:r w:rsidR="00877CDB" w:rsidRPr="000358A5">
              <w:rPr>
                <w:rFonts w:asciiTheme="minorHAnsi" w:hAnsiTheme="minorHAnsi" w:cstheme="minorHAnsi"/>
                <w:b/>
                <w:i/>
                <w:sz w:val="18"/>
                <w:szCs w:val="16"/>
              </w:rPr>
              <w:t xml:space="preserve">. Data da </w:t>
            </w:r>
            <w:r w:rsidR="00162F8D" w:rsidRPr="000358A5">
              <w:rPr>
                <w:rFonts w:asciiTheme="minorHAnsi" w:hAnsiTheme="minorHAnsi" w:cstheme="minorHAnsi"/>
                <w:b/>
                <w:i/>
                <w:sz w:val="18"/>
                <w:szCs w:val="16"/>
              </w:rPr>
              <w:t xml:space="preserve">informação </w:t>
            </w:r>
            <w:r w:rsidR="00877CDB" w:rsidRPr="000358A5">
              <w:rPr>
                <w:rFonts w:asciiTheme="minorHAnsi" w:hAnsiTheme="minorHAnsi" w:cstheme="minorHAnsi"/>
                <w:b/>
                <w:i/>
                <w:sz w:val="18"/>
                <w:szCs w:val="16"/>
              </w:rPr>
              <w:t xml:space="preserve">à </w:t>
            </w:r>
            <w:r w:rsidR="00162F8D" w:rsidRPr="000358A5">
              <w:rPr>
                <w:rFonts w:asciiTheme="minorHAnsi" w:hAnsiTheme="minorHAnsi" w:cstheme="minorHAnsi"/>
                <w:b/>
                <w:i/>
                <w:sz w:val="18"/>
                <w:szCs w:val="16"/>
              </w:rPr>
              <w:t>Unidade de Auditoria Interna e ao Conselho Diretivo do ACM,IP.</w:t>
            </w:r>
          </w:p>
        </w:tc>
      </w:tr>
      <w:tr w:rsidR="00877CDB" w:rsidRPr="000358A5" w:rsidTr="00877CDB">
        <w:trPr>
          <w:gridAfter w:val="1"/>
          <w:wAfter w:w="38" w:type="dxa"/>
        </w:trPr>
        <w:tc>
          <w:tcPr>
            <w:tcW w:w="8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CDB" w:rsidRPr="000358A5" w:rsidRDefault="00877CDB">
            <w:pPr>
              <w:rPr>
                <w:rFonts w:asciiTheme="minorHAnsi" w:hAnsiTheme="minorHAnsi" w:cstheme="minorHAnsi"/>
                <w:i/>
                <w:sz w:val="18"/>
                <w:szCs w:val="16"/>
              </w:rPr>
            </w:pPr>
          </w:p>
        </w:tc>
      </w:tr>
      <w:tr w:rsidR="00877CDB" w:rsidRPr="000358A5" w:rsidTr="00877CDB">
        <w:trPr>
          <w:gridAfter w:val="1"/>
          <w:wAfter w:w="38" w:type="dxa"/>
        </w:trPr>
        <w:tc>
          <w:tcPr>
            <w:tcW w:w="8644" w:type="dxa"/>
            <w:gridSpan w:val="4"/>
            <w:tcBorders>
              <w:top w:val="single" w:sz="4" w:space="0" w:color="A6A6A6" w:themeColor="background1" w:themeShade="A6"/>
              <w:left w:val="nil"/>
              <w:bottom w:val="nil"/>
              <w:right w:val="nil"/>
            </w:tcBorders>
          </w:tcPr>
          <w:p w:rsidR="00877CDB" w:rsidRPr="000358A5" w:rsidRDefault="00877CDB">
            <w:pPr>
              <w:rPr>
                <w:rFonts w:asciiTheme="minorHAnsi" w:hAnsiTheme="minorHAnsi" w:cstheme="minorHAnsi"/>
                <w:b/>
                <w:i/>
                <w:sz w:val="18"/>
                <w:szCs w:val="16"/>
              </w:rPr>
            </w:pPr>
          </w:p>
          <w:p w:rsidR="00877CDB" w:rsidRPr="000358A5" w:rsidRDefault="00B721AB" w:rsidP="000358A5">
            <w:pPr>
              <w:rPr>
                <w:rFonts w:asciiTheme="minorHAnsi" w:hAnsiTheme="minorHAnsi" w:cstheme="minorHAnsi"/>
                <w:i/>
                <w:sz w:val="18"/>
                <w:szCs w:val="16"/>
              </w:rPr>
            </w:pPr>
            <w:r w:rsidRPr="000358A5">
              <w:rPr>
                <w:rFonts w:asciiTheme="minorHAnsi" w:hAnsiTheme="minorHAnsi" w:cstheme="minorHAnsi"/>
                <w:b/>
                <w:i/>
                <w:sz w:val="18"/>
                <w:szCs w:val="16"/>
              </w:rPr>
              <w:t>9</w:t>
            </w:r>
            <w:r w:rsidR="00EA041A" w:rsidRPr="000358A5">
              <w:rPr>
                <w:rFonts w:asciiTheme="minorHAnsi" w:hAnsiTheme="minorHAnsi" w:cstheme="minorHAnsi"/>
                <w:b/>
                <w:i/>
                <w:sz w:val="18"/>
                <w:szCs w:val="16"/>
              </w:rPr>
              <w:t xml:space="preserve">. Parecer </w:t>
            </w:r>
            <w:r w:rsidR="000358A5" w:rsidRPr="000358A5">
              <w:rPr>
                <w:rFonts w:asciiTheme="minorHAnsi" w:hAnsiTheme="minorHAnsi" w:cstheme="minorHAnsi"/>
                <w:b/>
                <w:i/>
                <w:sz w:val="18"/>
                <w:szCs w:val="16"/>
              </w:rPr>
              <w:t>do Responsável pelo cumprimento normativo</w:t>
            </w:r>
            <w:r w:rsidR="00EA041A" w:rsidRPr="000358A5">
              <w:rPr>
                <w:rFonts w:asciiTheme="minorHAnsi" w:hAnsiTheme="minorHAnsi" w:cstheme="minorHAnsi"/>
                <w:b/>
                <w:i/>
                <w:sz w:val="18"/>
                <w:szCs w:val="16"/>
              </w:rPr>
              <w:t>:</w:t>
            </w:r>
          </w:p>
        </w:tc>
      </w:tr>
    </w:tbl>
    <w:p w:rsidR="00877CDB" w:rsidRPr="000358A5" w:rsidRDefault="00877CDB" w:rsidP="00EA041A">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Theme="minorHAnsi" w:hAnsiTheme="minorHAnsi" w:cstheme="minorHAnsi"/>
          <w:sz w:val="18"/>
          <w:szCs w:val="16"/>
        </w:rPr>
      </w:pPr>
    </w:p>
    <w:p w:rsidR="00EA041A" w:rsidRPr="000358A5" w:rsidRDefault="00EA041A" w:rsidP="00EA041A">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Theme="minorHAnsi" w:hAnsiTheme="minorHAnsi" w:cstheme="minorHAnsi"/>
          <w:sz w:val="18"/>
          <w:szCs w:val="16"/>
        </w:rPr>
      </w:pPr>
    </w:p>
    <w:p w:rsidR="00EA041A" w:rsidRPr="000358A5" w:rsidRDefault="00EA041A" w:rsidP="00EA041A">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Theme="minorHAnsi" w:hAnsiTheme="minorHAnsi" w:cstheme="minorHAnsi"/>
          <w:sz w:val="18"/>
          <w:szCs w:val="16"/>
        </w:rPr>
      </w:pPr>
    </w:p>
    <w:p w:rsidR="00EA041A" w:rsidRPr="000358A5" w:rsidRDefault="00EA041A" w:rsidP="00EA041A">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Theme="minorHAnsi" w:hAnsiTheme="minorHAnsi" w:cstheme="minorHAnsi"/>
          <w:sz w:val="18"/>
          <w:szCs w:val="16"/>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5"/>
        <w:gridCol w:w="4359"/>
      </w:tblGrid>
      <w:tr w:rsidR="00F87EC3" w:rsidRPr="000358A5" w:rsidTr="00162F8D">
        <w:tc>
          <w:tcPr>
            <w:tcW w:w="3936" w:type="dxa"/>
            <w:vAlign w:val="center"/>
            <w:hideMark/>
          </w:tcPr>
          <w:p w:rsidR="000A2B6D" w:rsidRPr="000358A5" w:rsidRDefault="000A2B6D" w:rsidP="000A2B6D">
            <w:pPr>
              <w:rPr>
                <w:rFonts w:asciiTheme="minorHAnsi" w:hAnsiTheme="minorHAnsi" w:cstheme="minorHAnsi"/>
                <w:b/>
                <w:i/>
                <w:sz w:val="18"/>
                <w:szCs w:val="16"/>
                <w:u w:val="single"/>
              </w:rPr>
            </w:pPr>
            <w:r w:rsidRPr="000358A5">
              <w:rPr>
                <w:rFonts w:asciiTheme="minorHAnsi" w:hAnsiTheme="minorHAnsi" w:cstheme="minorHAnsi"/>
                <w:b/>
                <w:i/>
                <w:sz w:val="18"/>
                <w:szCs w:val="16"/>
                <w:u w:val="single"/>
              </w:rPr>
              <w:t>Datas e Assinaturas:</w:t>
            </w:r>
          </w:p>
          <w:p w:rsidR="000A2B6D" w:rsidRPr="000358A5" w:rsidRDefault="000A2B6D" w:rsidP="000A2B6D">
            <w:pPr>
              <w:rPr>
                <w:rFonts w:asciiTheme="minorHAnsi" w:hAnsiTheme="minorHAnsi" w:cstheme="minorHAnsi"/>
                <w:b/>
                <w:i/>
                <w:sz w:val="18"/>
                <w:szCs w:val="16"/>
                <w:u w:val="single"/>
              </w:rPr>
            </w:pPr>
          </w:p>
          <w:p w:rsidR="00877CDB" w:rsidRPr="000358A5" w:rsidRDefault="00F87EC3" w:rsidP="00F87EC3">
            <w:pPr>
              <w:rPr>
                <w:rFonts w:asciiTheme="minorHAnsi" w:hAnsiTheme="minorHAnsi" w:cstheme="minorHAnsi"/>
                <w:i/>
                <w:sz w:val="18"/>
                <w:szCs w:val="16"/>
              </w:rPr>
            </w:pPr>
            <w:r w:rsidRPr="000358A5">
              <w:rPr>
                <w:rFonts w:asciiTheme="minorHAnsi" w:hAnsiTheme="minorHAnsi" w:cstheme="minorHAnsi"/>
                <w:i/>
                <w:sz w:val="18"/>
                <w:szCs w:val="16"/>
              </w:rPr>
              <w:t xml:space="preserve">O </w:t>
            </w:r>
            <w:r w:rsidR="00162F8D" w:rsidRPr="000358A5">
              <w:rPr>
                <w:rFonts w:asciiTheme="minorHAnsi" w:hAnsiTheme="minorHAnsi" w:cstheme="minorHAnsi"/>
                <w:i/>
                <w:sz w:val="18"/>
                <w:szCs w:val="16"/>
              </w:rPr>
              <w:t>Aceitante da Oferta</w:t>
            </w:r>
            <w:r w:rsidRPr="000358A5">
              <w:rPr>
                <w:rFonts w:asciiTheme="minorHAnsi" w:hAnsiTheme="minorHAnsi" w:cstheme="minorHAnsi"/>
                <w:i/>
                <w:sz w:val="18"/>
                <w:szCs w:val="16"/>
              </w:rPr>
              <w:t>:</w:t>
            </w:r>
          </w:p>
          <w:p w:rsidR="000358A5" w:rsidRPr="000358A5" w:rsidRDefault="000358A5" w:rsidP="00F87EC3">
            <w:pPr>
              <w:rPr>
                <w:rFonts w:asciiTheme="minorHAnsi" w:hAnsiTheme="minorHAnsi" w:cstheme="minorHAnsi"/>
                <w:i/>
                <w:sz w:val="18"/>
                <w:szCs w:val="16"/>
              </w:rPr>
            </w:pPr>
          </w:p>
          <w:p w:rsidR="00F87EC3" w:rsidRPr="000358A5" w:rsidRDefault="000358A5" w:rsidP="00F87EC3">
            <w:pPr>
              <w:rPr>
                <w:rFonts w:asciiTheme="minorHAnsi" w:hAnsiTheme="minorHAnsi" w:cstheme="minorHAnsi"/>
                <w:i/>
                <w:sz w:val="18"/>
                <w:szCs w:val="16"/>
              </w:rPr>
            </w:pPr>
            <w:r w:rsidRPr="000358A5">
              <w:rPr>
                <w:rFonts w:asciiTheme="minorHAnsi" w:hAnsiTheme="minorHAnsi" w:cstheme="minorHAnsi"/>
                <w:i/>
                <w:sz w:val="18"/>
                <w:szCs w:val="16"/>
              </w:rPr>
              <w:t xml:space="preserve">O Superior Hierárquico: </w:t>
            </w:r>
          </w:p>
          <w:p w:rsidR="000358A5" w:rsidRPr="000358A5" w:rsidRDefault="000358A5" w:rsidP="00F87EC3">
            <w:pPr>
              <w:rPr>
                <w:rFonts w:asciiTheme="minorHAnsi" w:hAnsiTheme="minorHAnsi" w:cstheme="minorHAnsi"/>
                <w:i/>
                <w:sz w:val="18"/>
                <w:szCs w:val="16"/>
              </w:rPr>
            </w:pPr>
          </w:p>
          <w:p w:rsidR="00F87EC3" w:rsidRPr="000358A5" w:rsidRDefault="000358A5" w:rsidP="00F87EC3">
            <w:pPr>
              <w:rPr>
                <w:rFonts w:asciiTheme="minorHAnsi" w:hAnsiTheme="minorHAnsi" w:cstheme="minorHAnsi"/>
                <w:i/>
                <w:sz w:val="18"/>
                <w:szCs w:val="16"/>
              </w:rPr>
            </w:pPr>
            <w:r w:rsidRPr="000358A5">
              <w:rPr>
                <w:rFonts w:asciiTheme="minorHAnsi" w:hAnsiTheme="minorHAnsi" w:cstheme="minorHAnsi"/>
                <w:i/>
                <w:sz w:val="18"/>
                <w:szCs w:val="16"/>
              </w:rPr>
              <w:t>O Responsável pelo cumprimento normativo</w:t>
            </w:r>
            <w:r w:rsidR="00F87EC3" w:rsidRPr="000358A5">
              <w:rPr>
                <w:rFonts w:asciiTheme="minorHAnsi" w:hAnsiTheme="minorHAnsi" w:cstheme="minorHAnsi"/>
                <w:i/>
                <w:sz w:val="18"/>
                <w:szCs w:val="16"/>
              </w:rPr>
              <w:t>:</w:t>
            </w:r>
          </w:p>
          <w:p w:rsidR="000A2B6D" w:rsidRPr="000358A5" w:rsidRDefault="000A2B6D" w:rsidP="00F87EC3">
            <w:pPr>
              <w:rPr>
                <w:rFonts w:asciiTheme="minorHAnsi" w:hAnsiTheme="minorHAnsi" w:cstheme="minorHAnsi"/>
                <w:i/>
                <w:sz w:val="18"/>
                <w:szCs w:val="16"/>
              </w:rPr>
            </w:pPr>
          </w:p>
          <w:p w:rsidR="00162F8D" w:rsidRPr="000358A5" w:rsidRDefault="000A2B6D" w:rsidP="000A2B6D">
            <w:pPr>
              <w:jc w:val="both"/>
              <w:rPr>
                <w:rFonts w:asciiTheme="minorHAnsi" w:hAnsiTheme="minorHAnsi" w:cstheme="minorHAnsi"/>
                <w:i/>
                <w:sz w:val="18"/>
                <w:szCs w:val="16"/>
              </w:rPr>
            </w:pPr>
            <w:r w:rsidRPr="000358A5">
              <w:rPr>
                <w:rFonts w:asciiTheme="minorHAnsi" w:hAnsiTheme="minorHAnsi" w:cstheme="minorHAnsi"/>
                <w:i/>
                <w:sz w:val="18"/>
                <w:szCs w:val="16"/>
              </w:rPr>
              <w:t>O Conselho Diretivo do ACM,IP.:</w:t>
            </w:r>
          </w:p>
        </w:tc>
        <w:tc>
          <w:tcPr>
            <w:tcW w:w="425" w:type="dxa"/>
          </w:tcPr>
          <w:p w:rsidR="00162F8D" w:rsidRPr="000358A5" w:rsidRDefault="00162F8D" w:rsidP="00F87EC3">
            <w:pPr>
              <w:rPr>
                <w:rFonts w:asciiTheme="minorHAnsi" w:hAnsiTheme="minorHAnsi" w:cstheme="minorHAnsi"/>
                <w:i/>
                <w:sz w:val="18"/>
                <w:szCs w:val="16"/>
              </w:rPr>
            </w:pPr>
          </w:p>
        </w:tc>
        <w:tc>
          <w:tcPr>
            <w:tcW w:w="4359" w:type="dxa"/>
            <w:vAlign w:val="center"/>
          </w:tcPr>
          <w:p w:rsidR="00F87EC3" w:rsidRPr="000358A5" w:rsidRDefault="00F87EC3">
            <w:pPr>
              <w:jc w:val="center"/>
              <w:rPr>
                <w:rFonts w:asciiTheme="minorHAnsi" w:hAnsiTheme="minorHAnsi" w:cstheme="minorHAnsi"/>
                <w:i/>
                <w:sz w:val="18"/>
                <w:szCs w:val="16"/>
              </w:rPr>
            </w:pPr>
          </w:p>
          <w:p w:rsidR="00F87EC3" w:rsidRPr="000358A5" w:rsidRDefault="00F87EC3">
            <w:pPr>
              <w:jc w:val="center"/>
              <w:rPr>
                <w:rFonts w:asciiTheme="minorHAnsi" w:hAnsiTheme="minorHAnsi" w:cstheme="minorHAnsi"/>
                <w:i/>
                <w:sz w:val="18"/>
                <w:szCs w:val="16"/>
              </w:rPr>
            </w:pPr>
          </w:p>
          <w:p w:rsidR="00F87EC3" w:rsidRPr="000358A5" w:rsidRDefault="00F87EC3">
            <w:pPr>
              <w:jc w:val="center"/>
              <w:rPr>
                <w:rFonts w:asciiTheme="minorHAnsi" w:hAnsiTheme="minorHAnsi" w:cstheme="minorHAnsi"/>
                <w:i/>
                <w:sz w:val="18"/>
                <w:szCs w:val="16"/>
              </w:rPr>
            </w:pPr>
          </w:p>
          <w:p w:rsidR="00F87EC3" w:rsidRPr="000358A5" w:rsidRDefault="00F87EC3">
            <w:pPr>
              <w:jc w:val="center"/>
              <w:rPr>
                <w:rFonts w:asciiTheme="minorHAnsi" w:hAnsiTheme="minorHAnsi" w:cstheme="minorHAnsi"/>
                <w:i/>
                <w:sz w:val="18"/>
                <w:szCs w:val="16"/>
              </w:rPr>
            </w:pPr>
          </w:p>
          <w:p w:rsidR="00F87EC3" w:rsidRPr="000358A5" w:rsidRDefault="00F87EC3">
            <w:pPr>
              <w:jc w:val="center"/>
              <w:rPr>
                <w:rFonts w:asciiTheme="minorHAnsi" w:hAnsiTheme="minorHAnsi" w:cstheme="minorHAnsi"/>
                <w:i/>
                <w:sz w:val="18"/>
                <w:szCs w:val="16"/>
              </w:rPr>
            </w:pPr>
          </w:p>
          <w:p w:rsidR="00162F8D" w:rsidRPr="000358A5" w:rsidRDefault="00162F8D">
            <w:pPr>
              <w:jc w:val="center"/>
              <w:rPr>
                <w:rFonts w:asciiTheme="minorHAnsi" w:hAnsiTheme="minorHAnsi" w:cstheme="minorHAnsi"/>
                <w:i/>
                <w:sz w:val="18"/>
                <w:szCs w:val="16"/>
              </w:rPr>
            </w:pPr>
          </w:p>
          <w:p w:rsidR="00162F8D" w:rsidRPr="000358A5" w:rsidRDefault="00162F8D">
            <w:pPr>
              <w:jc w:val="center"/>
              <w:rPr>
                <w:rFonts w:asciiTheme="minorHAnsi" w:hAnsiTheme="minorHAnsi" w:cstheme="minorHAnsi"/>
                <w:i/>
                <w:sz w:val="18"/>
                <w:szCs w:val="16"/>
              </w:rPr>
            </w:pPr>
          </w:p>
        </w:tc>
      </w:tr>
    </w:tbl>
    <w:p w:rsidR="000A2B6D" w:rsidRDefault="000A2B6D" w:rsidP="000A2B6D">
      <w:pPr>
        <w:rPr>
          <w:rFonts w:asciiTheme="minorHAnsi" w:hAnsiTheme="minorHAnsi" w:cstheme="minorHAnsi"/>
          <w:sz w:val="18"/>
          <w:szCs w:val="16"/>
        </w:rPr>
      </w:pPr>
    </w:p>
    <w:p w:rsidR="00AA3435" w:rsidRDefault="00AA3435" w:rsidP="000A2B6D">
      <w:pPr>
        <w:rPr>
          <w:rFonts w:asciiTheme="minorHAnsi" w:hAnsiTheme="minorHAnsi" w:cstheme="minorHAnsi"/>
          <w:sz w:val="18"/>
          <w:szCs w:val="16"/>
        </w:rPr>
      </w:pPr>
    </w:p>
    <w:p w:rsidR="00AA3435" w:rsidRPr="00AA3435" w:rsidRDefault="00AA3435" w:rsidP="00AA3435">
      <w:pPr>
        <w:widowControl w:val="0"/>
        <w:suppressLineNumbers/>
        <w:suppressAutoHyphens/>
        <w:spacing w:after="0" w:line="360" w:lineRule="auto"/>
        <w:jc w:val="center"/>
        <w:rPr>
          <w:rFonts w:asciiTheme="minorHAnsi" w:eastAsia="Arial Unicode MS" w:hAnsiTheme="minorHAnsi" w:cstheme="minorHAnsi"/>
          <w:b/>
          <w:kern w:val="1"/>
          <w:szCs w:val="24"/>
          <w:lang w:eastAsia="pt-PT"/>
        </w:rPr>
      </w:pPr>
      <w:proofErr w:type="gramStart"/>
      <w:r w:rsidRPr="00AA3435">
        <w:rPr>
          <w:rFonts w:asciiTheme="minorHAnsi" w:eastAsia="Arial Unicode MS" w:hAnsiTheme="minorHAnsi" w:cstheme="minorHAnsi"/>
          <w:b/>
          <w:kern w:val="1"/>
          <w:szCs w:val="24"/>
          <w:lang w:eastAsia="pt-PT"/>
        </w:rPr>
        <w:t>Procedimentos a adotar para</w:t>
      </w:r>
      <w:proofErr w:type="gramEnd"/>
      <w:r w:rsidRPr="00AA3435">
        <w:rPr>
          <w:rFonts w:asciiTheme="minorHAnsi" w:eastAsia="Arial Unicode MS" w:hAnsiTheme="minorHAnsi" w:cstheme="minorHAnsi"/>
          <w:b/>
          <w:kern w:val="1"/>
          <w:szCs w:val="24"/>
          <w:lang w:eastAsia="pt-PT"/>
        </w:rPr>
        <w:t xml:space="preserve"> declaração de ofertas de cortesia</w:t>
      </w: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 xml:space="preserve">O Dirigente ou Colaborador do ACM, IP, deverá abster-se de aceitar qualquer tipo de oferta, a qualquer título, de pessoas singulares e coletivas privadas, nacionais ou estrangeiras, e de pessoas coletivas públicas estrangeiras, de bens materiais, consumíveis ou duradouros, ou de serviços que possam condicionar a imparcialidade e a integridade do exercício das suas funções. </w:t>
      </w: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Entende-se que existe um condicionamento da imparcialidade e da integridade do exercício de funções quando haja aceitação de bens de valor estimado igual ou superior a €150,00.</w:t>
      </w: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Todas as ofertas de cortesia deverão ser declaradas em formulário próprio, à exceção das ofertas cujo valor seja inferior a €20,00.</w:t>
      </w: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Todas as ofertas de valor superior a €150,00 que constituam ou possam ser interpretadas, pela sua recusa, como uma quebra de respeito interinstitucional, designadamente no âmbito das relações entre Estados, devem ser aceites em nome do Estado, sem prejuízo do dever de declaração, apresentação e registo.</w:t>
      </w: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24"/>
          <w:sz w:val="18"/>
          <w:lang w:eastAsia="pt-PT"/>
        </w:rPr>
        <w:t xml:space="preserve">A declaração deverá ser efetuada no formulário IMP. 02 </w:t>
      </w:r>
      <w:proofErr w:type="gramStart"/>
      <w:r w:rsidRPr="00AA3435">
        <w:rPr>
          <w:rFonts w:asciiTheme="minorHAnsi" w:eastAsia="Arial Unicode MS" w:hAnsiTheme="minorHAnsi" w:cstheme="minorHAnsi"/>
          <w:kern w:val="24"/>
          <w:sz w:val="18"/>
          <w:lang w:eastAsia="pt-PT"/>
        </w:rPr>
        <w:t>e</w:t>
      </w:r>
      <w:proofErr w:type="gramEnd"/>
      <w:r w:rsidRPr="00AA3435">
        <w:rPr>
          <w:rFonts w:asciiTheme="minorHAnsi" w:eastAsia="Arial Unicode MS" w:hAnsiTheme="minorHAnsi" w:cstheme="minorHAnsi"/>
          <w:kern w:val="24"/>
          <w:sz w:val="18"/>
          <w:lang w:eastAsia="pt-PT"/>
        </w:rPr>
        <w:t xml:space="preserve"> comunicada ao </w:t>
      </w:r>
      <w:r w:rsidRPr="00AA3435">
        <w:rPr>
          <w:rFonts w:asciiTheme="minorHAnsi" w:eastAsia="Arial Unicode MS" w:hAnsiTheme="minorHAnsi" w:cstheme="minorHAnsi"/>
          <w:kern w:val="1"/>
          <w:sz w:val="18"/>
          <w:lang w:eastAsia="pt-PT"/>
        </w:rPr>
        <w:t xml:space="preserve">GAIPD </w:t>
      </w:r>
      <w:r w:rsidRPr="00AA3435">
        <w:rPr>
          <w:rFonts w:asciiTheme="minorHAnsi" w:eastAsia="Arial Unicode MS" w:hAnsiTheme="minorHAnsi" w:cstheme="minorHAnsi"/>
          <w:kern w:val="24"/>
          <w:sz w:val="18"/>
          <w:lang w:eastAsia="pt-PT"/>
        </w:rPr>
        <w:t>através de</w:t>
      </w:r>
      <w:r w:rsidRPr="00AA3435">
        <w:rPr>
          <w:rFonts w:asciiTheme="minorHAnsi" w:eastAsia="Arial Unicode MS" w:hAnsiTheme="minorHAnsi" w:cstheme="minorHAnsi"/>
          <w:kern w:val="1"/>
          <w:sz w:val="18"/>
          <w:lang w:eastAsia="pt-PT"/>
        </w:rPr>
        <w:t xml:space="preserve"> correio eletrónico para o endereço </w:t>
      </w:r>
      <w:hyperlink r:id="rId7" w:history="1">
        <w:r w:rsidRPr="00AA3435">
          <w:rPr>
            <w:rFonts w:asciiTheme="minorHAnsi" w:eastAsia="Arial Unicode MS" w:hAnsiTheme="minorHAnsi" w:cstheme="minorHAnsi"/>
            <w:b/>
            <w:color w:val="0000FF" w:themeColor="hyperlink"/>
            <w:kern w:val="1"/>
            <w:sz w:val="18"/>
            <w:u w:val="single"/>
            <w:lang w:eastAsia="pt-PT"/>
          </w:rPr>
          <w:t>auditoria.interna@acm.gov.pt</w:t>
        </w:r>
      </w:hyperlink>
      <w:r w:rsidRPr="00AA3435">
        <w:rPr>
          <w:rFonts w:asciiTheme="minorHAnsi" w:eastAsia="Arial Unicode MS" w:hAnsiTheme="minorHAnsi" w:cstheme="minorHAnsi"/>
          <w:kern w:val="1"/>
          <w:sz w:val="18"/>
          <w:lang w:eastAsia="pt-PT"/>
        </w:rPr>
        <w:t>. A mesma deverá conter, pelo menos, a seguinte informação:</w:t>
      </w:r>
    </w:p>
    <w:p w:rsidR="00AA3435" w:rsidRPr="00AA3435" w:rsidRDefault="00AA3435" w:rsidP="00AA3435">
      <w:pPr>
        <w:widowControl w:val="0"/>
        <w:numPr>
          <w:ilvl w:val="0"/>
          <w:numId w:val="1"/>
        </w:numPr>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Identificação do Dirigente ou Colaborador que recebeu a oferta de cortesia;</w:t>
      </w:r>
    </w:p>
    <w:p w:rsidR="00AA3435" w:rsidRPr="00AA3435" w:rsidRDefault="00AA3435" w:rsidP="00AA3435">
      <w:pPr>
        <w:widowControl w:val="0"/>
        <w:numPr>
          <w:ilvl w:val="0"/>
          <w:numId w:val="1"/>
        </w:numPr>
        <w:suppressLineNumbers/>
        <w:suppressAutoHyphens/>
        <w:spacing w:after="0" w:line="360" w:lineRule="auto"/>
        <w:jc w:val="both"/>
        <w:rPr>
          <w:rFonts w:asciiTheme="minorHAnsi" w:eastAsia="Arial Unicode MS" w:hAnsiTheme="minorHAnsi" w:cstheme="minorHAnsi"/>
          <w:kern w:val="1"/>
          <w:sz w:val="18"/>
          <w:u w:val="single"/>
          <w:lang w:eastAsia="pt-PT"/>
        </w:rPr>
      </w:pPr>
      <w:r w:rsidRPr="00AA3435">
        <w:rPr>
          <w:rFonts w:asciiTheme="minorHAnsi" w:eastAsia="Arial Unicode MS" w:hAnsiTheme="minorHAnsi" w:cstheme="minorHAnsi"/>
          <w:kern w:val="1"/>
          <w:sz w:val="18"/>
          <w:lang w:eastAsia="pt-PT"/>
        </w:rPr>
        <w:t xml:space="preserve">Identificação da entidade/pessoa que efetua a oferta (associações, empresas ou outras com potenciais conflitos de interesses face ao ACM, IP, ou serem beneficiários de </w:t>
      </w:r>
      <w:proofErr w:type="spellStart"/>
      <w:r w:rsidRPr="00AA3435">
        <w:rPr>
          <w:rFonts w:asciiTheme="minorHAnsi" w:eastAsia="Arial Unicode MS" w:hAnsiTheme="minorHAnsi" w:cstheme="minorHAnsi"/>
          <w:kern w:val="1"/>
          <w:sz w:val="18"/>
          <w:lang w:eastAsia="pt-PT"/>
        </w:rPr>
        <w:t>projectos</w:t>
      </w:r>
      <w:proofErr w:type="spellEnd"/>
      <w:r w:rsidRPr="00AA3435">
        <w:rPr>
          <w:rFonts w:asciiTheme="minorHAnsi" w:eastAsia="Arial Unicode MS" w:hAnsiTheme="minorHAnsi" w:cstheme="minorHAnsi"/>
          <w:kern w:val="1"/>
          <w:sz w:val="18"/>
          <w:lang w:eastAsia="pt-PT"/>
        </w:rPr>
        <w:t xml:space="preserve"> oponentes a concurso, fornecedores, etc.);</w:t>
      </w:r>
    </w:p>
    <w:p w:rsidR="00AA3435" w:rsidRPr="00AA3435" w:rsidRDefault="00AA3435" w:rsidP="00AA3435">
      <w:pPr>
        <w:widowControl w:val="0"/>
        <w:numPr>
          <w:ilvl w:val="0"/>
          <w:numId w:val="1"/>
        </w:numPr>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Descrição da oferta, onde se deve incluir o presumível valor comercial do bem.</w:t>
      </w:r>
    </w:p>
    <w:p w:rsidR="00AA3435" w:rsidRDefault="00AA3435" w:rsidP="00AA3435">
      <w:pPr>
        <w:widowControl w:val="0"/>
        <w:numPr>
          <w:ilvl w:val="0"/>
          <w:numId w:val="1"/>
        </w:numPr>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Assinatura do Dirigente ou Colaborador que recebeu a oferta bem como do seu superior hierárquico.</w:t>
      </w:r>
    </w:p>
    <w:p w:rsidR="00AA3435" w:rsidRPr="00AA3435" w:rsidRDefault="00AA3435" w:rsidP="00AA3435">
      <w:pPr>
        <w:widowControl w:val="0"/>
        <w:suppressLineNumbers/>
        <w:suppressAutoHyphens/>
        <w:spacing w:after="0" w:line="360" w:lineRule="auto"/>
        <w:ind w:left="720"/>
        <w:jc w:val="both"/>
        <w:rPr>
          <w:rFonts w:asciiTheme="minorHAnsi" w:eastAsia="Arial Unicode MS" w:hAnsiTheme="minorHAnsi" w:cstheme="minorHAnsi"/>
          <w:kern w:val="1"/>
          <w:sz w:val="18"/>
          <w:lang w:eastAsia="pt-PT"/>
        </w:rPr>
      </w:pPr>
    </w:p>
    <w:p w:rsidR="00AA3435" w:rsidRPr="00AA3435" w:rsidRDefault="00AA3435" w:rsidP="00AA3435">
      <w:pPr>
        <w:widowControl w:val="0"/>
        <w:suppressLineNumbers/>
        <w:suppressAutoHyphens/>
        <w:spacing w:after="0" w:line="360" w:lineRule="auto"/>
        <w:jc w:val="both"/>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 xml:space="preserve">​Após receção pelo GAIPD do IMP.02, este deverá elaborar parecer sobre se a oferta constitui condicionamento da imparcialidade e da integridade das funções do Dirigente ou Colaborador e comunicação por </w:t>
      </w:r>
      <w:proofErr w:type="gramStart"/>
      <w:r w:rsidRPr="00AA3435">
        <w:rPr>
          <w:rFonts w:asciiTheme="minorHAnsi" w:eastAsia="Arial Unicode MS" w:hAnsiTheme="minorHAnsi" w:cstheme="minorHAnsi"/>
          <w:kern w:val="1"/>
          <w:sz w:val="18"/>
          <w:lang w:eastAsia="pt-PT"/>
        </w:rPr>
        <w:t>e-mail</w:t>
      </w:r>
      <w:proofErr w:type="gramEnd"/>
      <w:r w:rsidRPr="00AA3435">
        <w:rPr>
          <w:rFonts w:asciiTheme="minorHAnsi" w:eastAsia="Arial Unicode MS" w:hAnsiTheme="minorHAnsi" w:cstheme="minorHAnsi"/>
          <w:kern w:val="1"/>
          <w:sz w:val="18"/>
          <w:lang w:eastAsia="pt-PT"/>
        </w:rPr>
        <w:t xml:space="preserve"> ao Dirigente ou Colaborador o parecer emitido.</w:t>
      </w:r>
    </w:p>
    <w:p w:rsidR="00AA3435" w:rsidRPr="00AA3435" w:rsidRDefault="00AA3435" w:rsidP="00AA3435">
      <w:pPr>
        <w:rPr>
          <w:rFonts w:asciiTheme="minorHAnsi" w:eastAsia="Arial Unicode MS" w:hAnsiTheme="minorHAnsi" w:cstheme="minorHAnsi"/>
          <w:kern w:val="1"/>
          <w:sz w:val="18"/>
          <w:lang w:eastAsia="pt-PT"/>
        </w:rPr>
      </w:pPr>
      <w:r w:rsidRPr="00AA3435">
        <w:rPr>
          <w:rFonts w:asciiTheme="minorHAnsi" w:eastAsia="Arial Unicode MS" w:hAnsiTheme="minorHAnsi" w:cstheme="minorHAnsi"/>
          <w:kern w:val="1"/>
          <w:sz w:val="18"/>
          <w:lang w:eastAsia="pt-PT"/>
        </w:rPr>
        <w:t>As ofertas de valor estimado superior a €150,00 que constituam ou possam ser interpretadas, pela sua recusa, como uma quebra de respeito interinstitucional, devem ser aceites em nome do Estado, devendo ser obrigatoriamente apresentadas ao Conselho Diretivo.</w:t>
      </w:r>
    </w:p>
    <w:p w:rsidR="00AA3435" w:rsidRPr="00AA3435" w:rsidRDefault="00AA3435" w:rsidP="00AA3435">
      <w:pPr>
        <w:rPr>
          <w:rFonts w:asciiTheme="minorHAnsi" w:eastAsia="Arial Unicode MS" w:hAnsiTheme="minorHAnsi" w:cstheme="minorHAnsi"/>
          <w:kern w:val="1"/>
          <w:sz w:val="18"/>
          <w:lang w:eastAsia="pt-PT"/>
        </w:rPr>
      </w:pPr>
    </w:p>
    <w:p w:rsidR="00AA3435" w:rsidRPr="00AA3435" w:rsidRDefault="00AA3435">
      <w:pPr>
        <w:rPr>
          <w:rFonts w:asciiTheme="minorHAnsi" w:hAnsiTheme="minorHAnsi" w:cstheme="minorHAnsi"/>
          <w:sz w:val="14"/>
          <w:szCs w:val="16"/>
        </w:rPr>
      </w:pPr>
    </w:p>
    <w:sectPr w:rsidR="00AA3435" w:rsidRPr="00AA3435" w:rsidSect="008417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44" w:rsidRDefault="001A1344" w:rsidP="00772211">
      <w:pPr>
        <w:spacing w:after="0" w:line="240" w:lineRule="auto"/>
      </w:pPr>
      <w:r>
        <w:separator/>
      </w:r>
    </w:p>
  </w:endnote>
  <w:endnote w:type="continuationSeparator" w:id="0">
    <w:p w:rsidR="001A1344" w:rsidRDefault="001A1344" w:rsidP="0077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A5" w:rsidRDefault="000358A5">
    <w:pPr>
      <w:pStyle w:val="Rodap"/>
    </w:pPr>
    <w:r>
      <w:rPr>
        <w:rFonts w:ascii="Arial" w:hAnsi="Arial" w:cs="Arial"/>
        <w:b/>
        <w:noProof/>
        <w:lang w:eastAsia="pt-PT"/>
      </w:rPr>
      <w:drawing>
        <wp:inline distT="0" distB="0" distL="0" distR="0">
          <wp:extent cx="5400040" cy="62553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 t="-72" r="-8" b="-72"/>
                  <a:stretch>
                    <a:fillRect/>
                  </a:stretch>
                </pic:blipFill>
                <pic:spPr bwMode="auto">
                  <a:xfrm>
                    <a:off x="0" y="0"/>
                    <a:ext cx="5400040" cy="625534"/>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44" w:rsidRDefault="001A1344" w:rsidP="00772211">
      <w:pPr>
        <w:spacing w:after="0" w:line="240" w:lineRule="auto"/>
      </w:pPr>
      <w:r>
        <w:separator/>
      </w:r>
    </w:p>
  </w:footnote>
  <w:footnote w:type="continuationSeparator" w:id="0">
    <w:p w:rsidR="001A1344" w:rsidRDefault="001A1344" w:rsidP="00772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Ind w:w="-371" w:type="dxa"/>
      <w:tblLayout w:type="fixed"/>
      <w:tblCellMar>
        <w:top w:w="55" w:type="dxa"/>
        <w:left w:w="55" w:type="dxa"/>
        <w:bottom w:w="55" w:type="dxa"/>
        <w:right w:w="55" w:type="dxa"/>
      </w:tblCellMar>
      <w:tblLook w:val="04A0"/>
    </w:tblPr>
    <w:tblGrid>
      <w:gridCol w:w="6238"/>
      <w:gridCol w:w="2977"/>
    </w:tblGrid>
    <w:tr w:rsidR="00D751C5" w:rsidRPr="00D751C5" w:rsidTr="00EB2668">
      <w:trPr>
        <w:trHeight w:val="1250"/>
      </w:trPr>
      <w:tc>
        <w:tcPr>
          <w:tcW w:w="6238" w:type="dxa"/>
          <w:vMerge w:val="restart"/>
          <w:tcBorders>
            <w:top w:val="single" w:sz="8" w:space="0" w:color="000000"/>
            <w:left w:val="single" w:sz="8" w:space="0" w:color="000000"/>
            <w:right w:val="nil"/>
          </w:tcBorders>
          <w:vAlign w:val="center"/>
          <w:hideMark/>
        </w:tcPr>
        <w:p w:rsidR="00D751C5" w:rsidRPr="000358A5" w:rsidRDefault="00D751C5" w:rsidP="00D751C5">
          <w:pPr>
            <w:spacing w:after="0" w:line="240" w:lineRule="auto"/>
            <w:jc w:val="center"/>
            <w:rPr>
              <w:rFonts w:asciiTheme="minorHAnsi" w:hAnsiTheme="minorHAnsi" w:cstheme="minorHAnsi"/>
              <w:b/>
              <w:szCs w:val="16"/>
            </w:rPr>
          </w:pPr>
          <w:r w:rsidRPr="000358A5">
            <w:rPr>
              <w:rFonts w:asciiTheme="minorHAnsi" w:hAnsiTheme="minorHAnsi" w:cstheme="minorHAnsi"/>
              <w:b/>
              <w:szCs w:val="16"/>
            </w:rPr>
            <w:t xml:space="preserve">DECLARAÇÃO DE OFERTAS A DIRIGENTES E COLABORADORES DO ACM, I.P. </w:t>
          </w:r>
        </w:p>
        <w:p w:rsidR="00D751C5" w:rsidRPr="000358A5" w:rsidRDefault="00D751C5" w:rsidP="00D751C5">
          <w:pPr>
            <w:spacing w:after="0" w:line="240" w:lineRule="auto"/>
            <w:jc w:val="center"/>
            <w:rPr>
              <w:rFonts w:asciiTheme="minorHAnsi" w:hAnsiTheme="minorHAnsi" w:cstheme="minorHAnsi"/>
              <w:b/>
              <w:sz w:val="18"/>
              <w:szCs w:val="16"/>
            </w:rPr>
          </w:pPr>
        </w:p>
        <w:p w:rsidR="00D751C5" w:rsidRPr="00D751C5" w:rsidRDefault="00D751C5" w:rsidP="00D751C5">
          <w:pPr>
            <w:spacing w:after="0" w:line="240" w:lineRule="auto"/>
            <w:jc w:val="center"/>
            <w:rPr>
              <w:rFonts w:asciiTheme="minorHAnsi" w:hAnsiTheme="minorHAnsi" w:cstheme="minorHAnsi"/>
              <w:sz w:val="16"/>
              <w:szCs w:val="16"/>
            </w:rPr>
          </w:pPr>
          <w:r w:rsidRPr="00D751C5">
            <w:rPr>
              <w:rFonts w:asciiTheme="minorHAnsi" w:hAnsiTheme="minorHAnsi" w:cstheme="minorHAnsi"/>
              <w:sz w:val="16"/>
              <w:szCs w:val="16"/>
            </w:rPr>
            <w:t xml:space="preserve">(Código de Conduta do ACM,I.P. em concomitância com o </w:t>
          </w:r>
          <w:r w:rsidRPr="00D751C5">
            <w:rPr>
              <w:rFonts w:asciiTheme="minorHAnsi" w:hAnsiTheme="minorHAnsi" w:cstheme="minorHAnsi"/>
              <w:bCs/>
              <w:sz w:val="16"/>
              <w:szCs w:val="16"/>
            </w:rPr>
            <w:t>Código de Conduta do Governo</w:t>
          </w:r>
          <w:r w:rsidRPr="00D751C5">
            <w:rPr>
              <w:rFonts w:asciiTheme="minorHAnsi" w:hAnsiTheme="minorHAnsi" w:cstheme="minorHAnsi"/>
              <w:sz w:val="16"/>
              <w:szCs w:val="16"/>
            </w:rPr>
            <w:t>)</w:t>
          </w:r>
        </w:p>
        <w:p w:rsidR="00D751C5" w:rsidRPr="00D751C5" w:rsidRDefault="00D751C5" w:rsidP="00D751C5">
          <w:pPr>
            <w:tabs>
              <w:tab w:val="center" w:pos="4252"/>
              <w:tab w:val="right" w:pos="8504"/>
            </w:tabs>
            <w:spacing w:after="0" w:line="240" w:lineRule="auto"/>
            <w:jc w:val="center"/>
            <w:rPr>
              <w:rFonts w:asciiTheme="minorHAnsi" w:hAnsiTheme="minorHAnsi"/>
              <w:b/>
              <w:sz w:val="22"/>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D751C5" w:rsidRPr="00D751C5" w:rsidRDefault="00D751C5" w:rsidP="00D751C5">
          <w:pPr>
            <w:tabs>
              <w:tab w:val="center" w:pos="4252"/>
              <w:tab w:val="right" w:pos="8504"/>
            </w:tabs>
            <w:spacing w:after="0" w:line="240" w:lineRule="auto"/>
            <w:rPr>
              <w:rFonts w:asciiTheme="minorHAnsi" w:hAnsiTheme="minorHAnsi"/>
              <w:sz w:val="22"/>
            </w:rPr>
          </w:pPr>
          <w:r w:rsidRPr="00D751C5">
            <w:rPr>
              <w:rFonts w:asciiTheme="minorHAnsi" w:hAnsiTheme="minorHAnsi"/>
              <w:noProof/>
              <w:sz w:val="22"/>
              <w:lang w:eastAsia="pt-PT"/>
            </w:rPr>
            <w:drawing>
              <wp:inline distT="0" distB="0" distL="0" distR="0">
                <wp:extent cx="1724024" cy="723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141" cy="724369"/>
                        </a:xfrm>
                        <a:prstGeom prst="rect">
                          <a:avLst/>
                        </a:prstGeom>
                        <a:noFill/>
                      </pic:spPr>
                    </pic:pic>
                  </a:graphicData>
                </a:graphic>
              </wp:inline>
            </w:drawing>
          </w:r>
        </w:p>
      </w:tc>
    </w:tr>
    <w:tr w:rsidR="00D751C5" w:rsidRPr="00D751C5" w:rsidTr="00EB2668">
      <w:trPr>
        <w:trHeight w:val="20"/>
      </w:trPr>
      <w:tc>
        <w:tcPr>
          <w:tcW w:w="6238" w:type="dxa"/>
          <w:vMerge/>
          <w:tcBorders>
            <w:left w:val="single" w:sz="8" w:space="0" w:color="000000"/>
            <w:bottom w:val="single" w:sz="8" w:space="0" w:color="000000"/>
            <w:right w:val="nil"/>
          </w:tcBorders>
          <w:vAlign w:val="center"/>
        </w:tcPr>
        <w:p w:rsidR="00D751C5" w:rsidRPr="00D751C5" w:rsidRDefault="00D751C5" w:rsidP="00D751C5">
          <w:pPr>
            <w:tabs>
              <w:tab w:val="center" w:pos="4252"/>
              <w:tab w:val="right" w:pos="8504"/>
            </w:tabs>
            <w:spacing w:after="0" w:line="240" w:lineRule="auto"/>
            <w:rPr>
              <w:rFonts w:asciiTheme="minorHAnsi" w:hAnsiTheme="minorHAnsi"/>
              <w:b/>
              <w:sz w:val="22"/>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D751C5" w:rsidRDefault="00D751C5" w:rsidP="00D751C5">
          <w:pPr>
            <w:tabs>
              <w:tab w:val="center" w:pos="4252"/>
              <w:tab w:val="right" w:pos="8504"/>
            </w:tabs>
            <w:spacing w:after="0" w:line="240" w:lineRule="auto"/>
            <w:rPr>
              <w:rFonts w:asciiTheme="minorHAnsi" w:hAnsiTheme="minorHAnsi"/>
              <w:sz w:val="18"/>
              <w:szCs w:val="18"/>
            </w:rPr>
          </w:pPr>
          <w:r w:rsidRPr="00D751C5">
            <w:rPr>
              <w:rFonts w:asciiTheme="minorHAnsi" w:hAnsiTheme="minorHAnsi"/>
              <w:sz w:val="18"/>
              <w:szCs w:val="18"/>
            </w:rPr>
            <w:t xml:space="preserve">Código: EFPC_GAIPD_F – 02 </w:t>
          </w:r>
        </w:p>
        <w:p w:rsidR="000917A4" w:rsidRDefault="000917A4" w:rsidP="00D751C5">
          <w:pPr>
            <w:tabs>
              <w:tab w:val="center" w:pos="4252"/>
              <w:tab w:val="right" w:pos="8504"/>
            </w:tabs>
            <w:spacing w:after="0" w:line="240" w:lineRule="auto"/>
            <w:rPr>
              <w:rFonts w:asciiTheme="minorHAnsi" w:hAnsiTheme="minorHAnsi"/>
              <w:sz w:val="18"/>
              <w:szCs w:val="18"/>
            </w:rPr>
          </w:pPr>
          <w:r>
            <w:rPr>
              <w:rFonts w:asciiTheme="minorHAnsi" w:hAnsiTheme="minorHAnsi"/>
              <w:sz w:val="18"/>
              <w:szCs w:val="18"/>
            </w:rPr>
            <w:t>IMP.02</w:t>
          </w:r>
        </w:p>
        <w:p w:rsidR="00D751C5" w:rsidRDefault="00D751C5" w:rsidP="00D751C5">
          <w:pPr>
            <w:tabs>
              <w:tab w:val="center" w:pos="4252"/>
              <w:tab w:val="right" w:pos="8504"/>
            </w:tabs>
            <w:spacing w:after="0" w:line="240" w:lineRule="auto"/>
            <w:rPr>
              <w:rFonts w:asciiTheme="minorHAnsi" w:hAnsiTheme="minorHAnsi"/>
              <w:sz w:val="18"/>
              <w:szCs w:val="18"/>
            </w:rPr>
          </w:pPr>
          <w:r w:rsidRPr="00D751C5">
            <w:rPr>
              <w:rFonts w:asciiTheme="minorHAnsi" w:hAnsiTheme="minorHAnsi"/>
              <w:sz w:val="18"/>
              <w:szCs w:val="18"/>
            </w:rPr>
            <w:t>Edição: 1.0 |</w:t>
          </w:r>
        </w:p>
        <w:p w:rsidR="00D751C5" w:rsidRPr="00D751C5" w:rsidRDefault="00D751C5" w:rsidP="00D751C5">
          <w:pPr>
            <w:tabs>
              <w:tab w:val="center" w:pos="4252"/>
              <w:tab w:val="right" w:pos="8504"/>
            </w:tabs>
            <w:spacing w:after="0" w:line="240" w:lineRule="auto"/>
            <w:rPr>
              <w:rFonts w:asciiTheme="minorHAnsi" w:hAnsiTheme="minorHAnsi"/>
              <w:sz w:val="18"/>
              <w:szCs w:val="18"/>
            </w:rPr>
          </w:pPr>
          <w:r>
            <w:rPr>
              <w:rFonts w:asciiTheme="minorHAnsi" w:hAnsiTheme="minorHAnsi"/>
              <w:sz w:val="18"/>
              <w:szCs w:val="18"/>
            </w:rPr>
            <w:t>Data de entrada:</w:t>
          </w:r>
        </w:p>
      </w:tc>
    </w:tr>
  </w:tbl>
  <w:p w:rsidR="00772211" w:rsidRDefault="00772211" w:rsidP="000358A5">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96937"/>
    <w:multiLevelType w:val="multilevel"/>
    <w:tmpl w:val="62B2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77CDB"/>
    <w:rsid w:val="000358A5"/>
    <w:rsid w:val="000454CB"/>
    <w:rsid w:val="000917A4"/>
    <w:rsid w:val="000A2B6D"/>
    <w:rsid w:val="000F4B26"/>
    <w:rsid w:val="00162F8D"/>
    <w:rsid w:val="001A1344"/>
    <w:rsid w:val="002E4683"/>
    <w:rsid w:val="00331A76"/>
    <w:rsid w:val="003A1C1F"/>
    <w:rsid w:val="005E51A5"/>
    <w:rsid w:val="00772211"/>
    <w:rsid w:val="007B2AB2"/>
    <w:rsid w:val="008364CD"/>
    <w:rsid w:val="008417C5"/>
    <w:rsid w:val="00877CDB"/>
    <w:rsid w:val="008F2691"/>
    <w:rsid w:val="009D55A5"/>
    <w:rsid w:val="00AA3435"/>
    <w:rsid w:val="00AD77EF"/>
    <w:rsid w:val="00B35AC1"/>
    <w:rsid w:val="00B721AB"/>
    <w:rsid w:val="00B8127F"/>
    <w:rsid w:val="00BC6FB1"/>
    <w:rsid w:val="00CD2E97"/>
    <w:rsid w:val="00D751C5"/>
    <w:rsid w:val="00DC3247"/>
    <w:rsid w:val="00DD24DC"/>
    <w:rsid w:val="00DE7EE7"/>
    <w:rsid w:val="00E603C2"/>
    <w:rsid w:val="00EA041A"/>
    <w:rsid w:val="00F86AF1"/>
    <w:rsid w:val="00F87EC3"/>
    <w:rsid w:val="00F94E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DB"/>
    <w:rPr>
      <w:rFonts w:ascii="Trebuchet MS" w:hAnsi="Trebuchet MS"/>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87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877CD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77CDB"/>
    <w:rPr>
      <w:rFonts w:ascii="Tahoma" w:hAnsi="Tahoma" w:cs="Tahoma"/>
      <w:sz w:val="16"/>
      <w:szCs w:val="16"/>
    </w:rPr>
  </w:style>
  <w:style w:type="paragraph" w:styleId="Cabealho">
    <w:name w:val="header"/>
    <w:basedOn w:val="Normal"/>
    <w:link w:val="CabealhoCarcter"/>
    <w:uiPriority w:val="99"/>
    <w:unhideWhenUsed/>
    <w:rsid w:val="00772211"/>
    <w:pPr>
      <w:tabs>
        <w:tab w:val="center" w:pos="4419"/>
        <w:tab w:val="right" w:pos="8838"/>
      </w:tabs>
      <w:spacing w:after="0" w:line="240" w:lineRule="auto"/>
    </w:pPr>
  </w:style>
  <w:style w:type="character" w:customStyle="1" w:styleId="CabealhoCarcter">
    <w:name w:val="Cabeçalho Carácter"/>
    <w:basedOn w:val="Tipodeletrapredefinidodopargrafo"/>
    <w:link w:val="Cabealho"/>
    <w:uiPriority w:val="99"/>
    <w:rsid w:val="00772211"/>
    <w:rPr>
      <w:rFonts w:ascii="Trebuchet MS" w:hAnsi="Trebuchet MS"/>
      <w:sz w:val="20"/>
    </w:rPr>
  </w:style>
  <w:style w:type="paragraph" w:styleId="Rodap">
    <w:name w:val="footer"/>
    <w:basedOn w:val="Normal"/>
    <w:link w:val="RodapCarcter"/>
    <w:uiPriority w:val="99"/>
    <w:unhideWhenUsed/>
    <w:rsid w:val="00772211"/>
    <w:pPr>
      <w:tabs>
        <w:tab w:val="center" w:pos="4419"/>
        <w:tab w:val="right" w:pos="8838"/>
      </w:tabs>
      <w:spacing w:after="0" w:line="240" w:lineRule="auto"/>
    </w:pPr>
  </w:style>
  <w:style w:type="character" w:customStyle="1" w:styleId="RodapCarcter">
    <w:name w:val="Rodapé Carácter"/>
    <w:basedOn w:val="Tipodeletrapredefinidodopargrafo"/>
    <w:link w:val="Rodap"/>
    <w:uiPriority w:val="99"/>
    <w:rsid w:val="00772211"/>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DB"/>
    <w:rPr>
      <w:rFonts w:ascii="Trebuchet MS" w:hAnsi="Trebuchet MS"/>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87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877CD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77CDB"/>
    <w:rPr>
      <w:rFonts w:ascii="Tahoma" w:hAnsi="Tahoma" w:cs="Tahoma"/>
      <w:sz w:val="16"/>
      <w:szCs w:val="16"/>
    </w:rPr>
  </w:style>
  <w:style w:type="paragraph" w:styleId="Cabealho">
    <w:name w:val="header"/>
    <w:basedOn w:val="Normal"/>
    <w:link w:val="CabealhoCarcter"/>
    <w:uiPriority w:val="99"/>
    <w:unhideWhenUsed/>
    <w:rsid w:val="00772211"/>
    <w:pPr>
      <w:tabs>
        <w:tab w:val="center" w:pos="4419"/>
        <w:tab w:val="right" w:pos="8838"/>
      </w:tabs>
      <w:spacing w:after="0" w:line="240" w:lineRule="auto"/>
    </w:pPr>
  </w:style>
  <w:style w:type="character" w:customStyle="1" w:styleId="CabealhoCarcter">
    <w:name w:val="Cabeçalho Carácter"/>
    <w:basedOn w:val="Tipodeletrapredefinidodopargrafo"/>
    <w:link w:val="Cabealho"/>
    <w:uiPriority w:val="99"/>
    <w:rsid w:val="00772211"/>
    <w:rPr>
      <w:rFonts w:ascii="Trebuchet MS" w:hAnsi="Trebuchet MS"/>
      <w:sz w:val="20"/>
    </w:rPr>
  </w:style>
  <w:style w:type="paragraph" w:styleId="Rodap">
    <w:name w:val="footer"/>
    <w:basedOn w:val="Normal"/>
    <w:link w:val="RodapCarcter"/>
    <w:uiPriority w:val="99"/>
    <w:unhideWhenUsed/>
    <w:rsid w:val="00772211"/>
    <w:pPr>
      <w:tabs>
        <w:tab w:val="center" w:pos="4419"/>
        <w:tab w:val="right" w:pos="8838"/>
      </w:tabs>
      <w:spacing w:after="0" w:line="240" w:lineRule="auto"/>
    </w:pPr>
  </w:style>
  <w:style w:type="character" w:customStyle="1" w:styleId="RodapCarcter">
    <w:name w:val="Rodapé Carácter"/>
    <w:basedOn w:val="Tipodeletrapredefinidodopargrafo"/>
    <w:link w:val="Rodap"/>
    <w:uiPriority w:val="99"/>
    <w:rsid w:val="00772211"/>
    <w:rPr>
      <w:rFonts w:ascii="Trebuchet MS" w:hAnsi="Trebuchet MS"/>
      <w:sz w:val="20"/>
    </w:rPr>
  </w:style>
</w:styles>
</file>

<file path=word/webSettings.xml><?xml version="1.0" encoding="utf-8"?>
<w:webSettings xmlns:r="http://schemas.openxmlformats.org/officeDocument/2006/relationships" xmlns:w="http://schemas.openxmlformats.org/wordprocessingml/2006/main">
  <w:divs>
    <w:div w:id="16209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ditoria.interna@acm.gov.p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475</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Lopes da Silva Damas Fitas</dc:creator>
  <cp:lastModifiedBy>Catarina</cp:lastModifiedBy>
  <cp:revision>10</cp:revision>
  <cp:lastPrinted>2022-07-14T10:36:00Z</cp:lastPrinted>
  <dcterms:created xsi:type="dcterms:W3CDTF">2022-07-14T12:23:00Z</dcterms:created>
  <dcterms:modified xsi:type="dcterms:W3CDTF">2022-07-25T09:29:00Z</dcterms:modified>
</cp:coreProperties>
</file>